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83" w:rsidRDefault="00BC6083" w:rsidP="00BC608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C6083" w:rsidRDefault="00BC6083" w:rsidP="00BC608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C6083" w:rsidRDefault="00BC6083" w:rsidP="00BC608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C6083" w:rsidRDefault="00BC6083" w:rsidP="00BC608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7712" w:rsidRDefault="008A7712" w:rsidP="008A7712">
      <w:pPr>
        <w:spacing w:after="0" w:line="48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7712" w:rsidRDefault="008A7712" w:rsidP="008A7712">
      <w:pPr>
        <w:spacing w:after="0" w:line="48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7712" w:rsidRDefault="00160C80" w:rsidP="008A7712">
      <w:pPr>
        <w:spacing w:after="0" w:line="480" w:lineRule="auto"/>
        <w:jc w:val="center"/>
        <w:rPr>
          <w:rFonts w:ascii="Arial" w:hAnsi="Arial" w:cs="Arial"/>
          <w:b/>
          <w:sz w:val="48"/>
          <w:szCs w:val="20"/>
        </w:rPr>
      </w:pPr>
      <w:r w:rsidRPr="00604F02">
        <w:rPr>
          <w:rFonts w:ascii="Arial" w:hAnsi="Arial" w:cs="Arial"/>
          <w:b/>
          <w:sz w:val="48"/>
          <w:szCs w:val="20"/>
        </w:rPr>
        <w:t>ANATOMIA PRAWIDŁOWA</w:t>
      </w:r>
      <w:r w:rsidR="008A7712" w:rsidRPr="00604F02">
        <w:rPr>
          <w:rFonts w:ascii="Arial" w:hAnsi="Arial" w:cs="Arial"/>
          <w:b/>
          <w:sz w:val="48"/>
          <w:szCs w:val="20"/>
        </w:rPr>
        <w:t xml:space="preserve"> </w:t>
      </w:r>
    </w:p>
    <w:p w:rsidR="00160C80" w:rsidRPr="00604F02" w:rsidRDefault="00160C80" w:rsidP="008A7712">
      <w:pPr>
        <w:spacing w:after="0" w:line="480" w:lineRule="auto"/>
        <w:jc w:val="center"/>
        <w:rPr>
          <w:rFonts w:ascii="Arial" w:hAnsi="Arial" w:cs="Arial"/>
          <w:b/>
          <w:sz w:val="48"/>
          <w:szCs w:val="20"/>
        </w:rPr>
      </w:pPr>
    </w:p>
    <w:p w:rsidR="008A7712" w:rsidRPr="00604F02" w:rsidRDefault="00604F02" w:rsidP="008A7712">
      <w:pPr>
        <w:spacing w:after="0" w:line="480" w:lineRule="auto"/>
        <w:jc w:val="center"/>
        <w:rPr>
          <w:rFonts w:ascii="Arial" w:hAnsi="Arial" w:cs="Arial"/>
          <w:b/>
          <w:sz w:val="40"/>
          <w:szCs w:val="20"/>
          <w:u w:val="single"/>
        </w:rPr>
      </w:pPr>
      <w:r w:rsidRPr="00604F02">
        <w:rPr>
          <w:rFonts w:ascii="Arial" w:hAnsi="Arial" w:cs="Arial"/>
          <w:b/>
          <w:sz w:val="48"/>
          <w:szCs w:val="20"/>
          <w:u w:val="single"/>
        </w:rPr>
        <w:t>WNoZ Kierunek Fizjoterapia</w:t>
      </w:r>
    </w:p>
    <w:p w:rsidR="00604F02" w:rsidRDefault="00604F02" w:rsidP="008A7712">
      <w:pPr>
        <w:spacing w:after="0" w:line="480" w:lineRule="auto"/>
        <w:jc w:val="center"/>
        <w:rPr>
          <w:rFonts w:ascii="Arial" w:hAnsi="Arial" w:cs="Arial"/>
          <w:b/>
          <w:sz w:val="40"/>
          <w:szCs w:val="20"/>
        </w:rPr>
      </w:pPr>
    </w:p>
    <w:p w:rsidR="00604F02" w:rsidRPr="008A7712" w:rsidRDefault="00604F02" w:rsidP="008A7712">
      <w:pPr>
        <w:spacing w:after="0" w:line="480" w:lineRule="auto"/>
        <w:jc w:val="center"/>
        <w:rPr>
          <w:rFonts w:ascii="Arial" w:hAnsi="Arial" w:cs="Arial"/>
          <w:b/>
          <w:sz w:val="40"/>
          <w:szCs w:val="20"/>
        </w:rPr>
      </w:pPr>
    </w:p>
    <w:p w:rsidR="008A7712" w:rsidRPr="00604F02" w:rsidRDefault="008A7712" w:rsidP="00604F02">
      <w:pPr>
        <w:spacing w:after="0" w:line="480" w:lineRule="auto"/>
        <w:jc w:val="center"/>
        <w:rPr>
          <w:rFonts w:ascii="Arial" w:hAnsi="Arial" w:cs="Arial"/>
          <w:b/>
          <w:sz w:val="40"/>
          <w:szCs w:val="20"/>
        </w:rPr>
      </w:pPr>
      <w:r w:rsidRPr="00604F02">
        <w:rPr>
          <w:rFonts w:ascii="Arial" w:hAnsi="Arial" w:cs="Arial"/>
          <w:b/>
          <w:sz w:val="40"/>
          <w:szCs w:val="20"/>
        </w:rPr>
        <w:t>Harmonogram zajęć</w:t>
      </w:r>
      <w:r w:rsidR="00604F02" w:rsidRPr="00604F02">
        <w:rPr>
          <w:rFonts w:ascii="Arial" w:hAnsi="Arial" w:cs="Arial"/>
          <w:b/>
          <w:sz w:val="40"/>
          <w:szCs w:val="20"/>
        </w:rPr>
        <w:t xml:space="preserve"> i</w:t>
      </w:r>
      <w:r w:rsidRPr="00604F02">
        <w:rPr>
          <w:rFonts w:ascii="Arial" w:hAnsi="Arial" w:cs="Arial"/>
          <w:b/>
          <w:sz w:val="40"/>
          <w:szCs w:val="20"/>
        </w:rPr>
        <w:t xml:space="preserve"> </w:t>
      </w:r>
      <w:r w:rsidR="00604F02" w:rsidRPr="00604F02">
        <w:rPr>
          <w:rFonts w:ascii="Arial" w:hAnsi="Arial" w:cs="Arial"/>
          <w:b/>
          <w:sz w:val="40"/>
          <w:szCs w:val="20"/>
        </w:rPr>
        <w:t>kryteria zaliczenia</w:t>
      </w:r>
    </w:p>
    <w:p w:rsidR="008A7712" w:rsidRPr="008A7712" w:rsidRDefault="008A7712" w:rsidP="008A7712">
      <w:pPr>
        <w:spacing w:after="0" w:line="480" w:lineRule="auto"/>
        <w:jc w:val="center"/>
        <w:rPr>
          <w:rFonts w:ascii="Arial" w:hAnsi="Arial" w:cs="Arial"/>
          <w:b/>
          <w:sz w:val="40"/>
          <w:szCs w:val="20"/>
        </w:rPr>
      </w:pPr>
      <w:proofErr w:type="gramStart"/>
      <w:r w:rsidRPr="008A7712">
        <w:rPr>
          <w:rFonts w:ascii="Arial" w:hAnsi="Arial" w:cs="Arial"/>
          <w:b/>
          <w:sz w:val="40"/>
          <w:szCs w:val="20"/>
        </w:rPr>
        <w:t>w</w:t>
      </w:r>
      <w:proofErr w:type="gramEnd"/>
      <w:r w:rsidRPr="008A7712">
        <w:rPr>
          <w:rFonts w:ascii="Arial" w:hAnsi="Arial" w:cs="Arial"/>
          <w:b/>
          <w:sz w:val="40"/>
          <w:szCs w:val="20"/>
        </w:rPr>
        <w:t xml:space="preserve"> roku akademickim 2022/2023</w:t>
      </w:r>
    </w:p>
    <w:p w:rsidR="008A7712" w:rsidRPr="008A7712" w:rsidRDefault="008A7712" w:rsidP="008A7712">
      <w:pPr>
        <w:spacing w:after="0" w:line="480" w:lineRule="auto"/>
        <w:jc w:val="center"/>
        <w:rPr>
          <w:rFonts w:ascii="Arial" w:hAnsi="Arial" w:cs="Arial"/>
          <w:b/>
          <w:sz w:val="40"/>
          <w:szCs w:val="20"/>
        </w:rPr>
      </w:pPr>
    </w:p>
    <w:p w:rsidR="008A7712" w:rsidRPr="008A7712" w:rsidRDefault="008A7712" w:rsidP="008A7712">
      <w:pPr>
        <w:tabs>
          <w:tab w:val="left" w:pos="426"/>
        </w:tabs>
        <w:spacing w:after="0" w:line="480" w:lineRule="auto"/>
        <w:jc w:val="center"/>
        <w:rPr>
          <w:rFonts w:ascii="Arial" w:eastAsia="Times New Roman" w:hAnsi="Arial" w:cs="Arial"/>
          <w:b/>
          <w:sz w:val="32"/>
          <w:szCs w:val="20"/>
          <w:lang w:eastAsia="pl-PL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:rsidR="00EB209C" w:rsidRPr="00CD7941" w:rsidRDefault="0040236C" w:rsidP="00EB209C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6"/>
          <w:szCs w:val="20"/>
          <w:u w:val="single"/>
        </w:rPr>
      </w:pPr>
      <w:r w:rsidRPr="00CD7941">
        <w:rPr>
          <w:rFonts w:ascii="Arial" w:hAnsi="Arial" w:cs="Arial"/>
          <w:b/>
          <w:color w:val="000000" w:themeColor="text1"/>
          <w:sz w:val="26"/>
          <w:szCs w:val="20"/>
          <w:u w:val="single"/>
        </w:rPr>
        <w:lastRenderedPageBreak/>
        <w:t>HARMONOGRAM ZAJĘĆ Z PRZEDMIOTU ANATOMIA PRAWIDŁOWA</w:t>
      </w:r>
    </w:p>
    <w:p w:rsidR="00092B4A" w:rsidRPr="003A43E9" w:rsidRDefault="0086429F" w:rsidP="00092B4A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D7941">
        <w:rPr>
          <w:rFonts w:ascii="Arial" w:hAnsi="Arial" w:cs="Arial"/>
          <w:b/>
          <w:color w:val="000000" w:themeColor="text1"/>
          <w:sz w:val="20"/>
          <w:szCs w:val="20"/>
        </w:rPr>
        <w:t>Wykłady</w:t>
      </w:r>
      <w:r w:rsidR="00AA272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34137"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="003F5A1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6125F">
        <w:rPr>
          <w:rFonts w:ascii="Arial" w:hAnsi="Arial" w:cs="Arial"/>
          <w:color w:val="000000" w:themeColor="text1"/>
          <w:sz w:val="20"/>
          <w:szCs w:val="20"/>
        </w:rPr>
        <w:t>Sala Wykładowa Zakładu Anatomii UJ CM</w:t>
      </w:r>
      <w:r w:rsidR="0075679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6429F" w:rsidRPr="0086429F" w:rsidRDefault="0086429F" w:rsidP="00CD7941">
      <w:pPr>
        <w:spacing w:after="0" w:line="360" w:lineRule="auto"/>
        <w:ind w:firstLine="113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Środa, godz.</w:t>
      </w:r>
      <w:r w:rsidRPr="008642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125F">
        <w:rPr>
          <w:rFonts w:ascii="Arial" w:hAnsi="Arial" w:cs="Arial"/>
          <w:color w:val="000000" w:themeColor="text1"/>
          <w:sz w:val="20"/>
          <w:szCs w:val="20"/>
        </w:rPr>
        <w:t>1</w:t>
      </w:r>
      <w:r w:rsidRPr="0086429F">
        <w:rPr>
          <w:rFonts w:ascii="Arial" w:hAnsi="Arial" w:cs="Arial"/>
          <w:color w:val="000000" w:themeColor="text1"/>
          <w:sz w:val="20"/>
          <w:szCs w:val="20"/>
        </w:rPr>
        <w:t>8.00</w:t>
      </w:r>
      <w:r w:rsidR="000A4151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3F5A14"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>9.30</w:t>
      </w:r>
      <w:r w:rsidR="0075679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92B4A" w:rsidRPr="0086429F" w:rsidRDefault="0086429F" w:rsidP="0086429F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D7941">
        <w:rPr>
          <w:rFonts w:ascii="Arial" w:hAnsi="Arial" w:cs="Arial"/>
          <w:b/>
          <w:color w:val="000000" w:themeColor="text1"/>
          <w:sz w:val="20"/>
          <w:szCs w:val="20"/>
        </w:rPr>
        <w:t>Zajęcia prosektoryjne</w:t>
      </w:r>
      <w:r w:rsidR="00534137">
        <w:rPr>
          <w:rFonts w:ascii="Arial" w:hAnsi="Arial" w:cs="Arial"/>
          <w:b/>
          <w:color w:val="000000" w:themeColor="text1"/>
          <w:sz w:val="20"/>
          <w:szCs w:val="20"/>
        </w:rPr>
        <w:t xml:space="preserve"> (ćwiczenia)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AA2722">
        <w:rPr>
          <w:rFonts w:ascii="Arial" w:hAnsi="Arial" w:cs="Arial"/>
          <w:color w:val="000000" w:themeColor="text1"/>
          <w:sz w:val="20"/>
          <w:szCs w:val="20"/>
        </w:rPr>
        <w:t>P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rosektorium </w:t>
      </w:r>
      <w:r w:rsidRPr="0086429F">
        <w:rPr>
          <w:rFonts w:ascii="Arial" w:hAnsi="Arial" w:cs="Arial"/>
          <w:color w:val="000000" w:themeColor="text1"/>
          <w:sz w:val="20"/>
          <w:szCs w:val="20"/>
        </w:rPr>
        <w:t>Katedr</w:t>
      </w:r>
      <w:r>
        <w:rPr>
          <w:rFonts w:ascii="Arial" w:hAnsi="Arial" w:cs="Arial"/>
          <w:color w:val="000000" w:themeColor="text1"/>
          <w:sz w:val="20"/>
          <w:szCs w:val="20"/>
        </w:rPr>
        <w:t>y</w:t>
      </w:r>
      <w:r w:rsidRPr="0086429F">
        <w:rPr>
          <w:rFonts w:ascii="Arial" w:hAnsi="Arial" w:cs="Arial"/>
          <w:color w:val="000000" w:themeColor="text1"/>
          <w:sz w:val="20"/>
          <w:szCs w:val="20"/>
        </w:rPr>
        <w:t xml:space="preserve"> Anatomii UJ CM</w:t>
      </w:r>
      <w:r w:rsidR="0053413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34137" w:rsidRPr="0086429F">
        <w:rPr>
          <w:rFonts w:ascii="Arial" w:hAnsi="Arial" w:cs="Arial"/>
          <w:color w:val="000000" w:themeColor="text1"/>
          <w:sz w:val="20"/>
          <w:szCs w:val="20"/>
        </w:rPr>
        <w:t xml:space="preserve">wg </w:t>
      </w:r>
      <w:r w:rsidR="00534137">
        <w:rPr>
          <w:rFonts w:ascii="Arial" w:hAnsi="Arial" w:cs="Arial"/>
          <w:color w:val="000000" w:themeColor="text1"/>
          <w:sz w:val="20"/>
          <w:szCs w:val="20"/>
        </w:rPr>
        <w:t>harmonogramu</w:t>
      </w:r>
      <w:r w:rsidR="0075679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6429F" w:rsidRPr="0086429F" w:rsidRDefault="0086429F" w:rsidP="00CD7941">
      <w:pPr>
        <w:spacing w:after="0" w:line="360" w:lineRule="auto"/>
        <w:ind w:firstLine="1134"/>
        <w:rPr>
          <w:rFonts w:ascii="Arial" w:hAnsi="Arial" w:cs="Arial"/>
          <w:color w:val="000000" w:themeColor="text1"/>
          <w:sz w:val="20"/>
          <w:szCs w:val="20"/>
        </w:rPr>
      </w:pPr>
      <w:r w:rsidRPr="0086429F">
        <w:rPr>
          <w:rFonts w:ascii="Arial" w:hAnsi="Arial" w:cs="Arial"/>
          <w:color w:val="000000" w:themeColor="text1"/>
          <w:sz w:val="20"/>
          <w:szCs w:val="20"/>
        </w:rPr>
        <w:t>I tura</w:t>
      </w:r>
      <w:r w:rsidR="0075679E">
        <w:rPr>
          <w:rFonts w:ascii="Arial" w:hAnsi="Arial" w:cs="Arial"/>
          <w:color w:val="000000" w:themeColor="text1"/>
          <w:sz w:val="20"/>
          <w:szCs w:val="20"/>
        </w:rPr>
        <w:t>;</w:t>
      </w:r>
      <w:r w:rsidR="004D7E00">
        <w:rPr>
          <w:rFonts w:ascii="Arial" w:hAnsi="Arial" w:cs="Arial"/>
          <w:color w:val="000000" w:themeColor="text1"/>
          <w:sz w:val="20"/>
          <w:szCs w:val="20"/>
        </w:rPr>
        <w:t xml:space="preserve"> godz. 14.45</w:t>
      </w:r>
      <w:r w:rsidR="000A4151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4D7E00">
        <w:rPr>
          <w:rFonts w:ascii="Arial" w:hAnsi="Arial" w:cs="Arial"/>
          <w:color w:val="000000" w:themeColor="text1"/>
          <w:sz w:val="20"/>
          <w:szCs w:val="20"/>
        </w:rPr>
        <w:t>16.15</w:t>
      </w:r>
      <w:r w:rsidR="0075679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6429F" w:rsidRPr="0086429F" w:rsidRDefault="0086429F" w:rsidP="00CD7941">
      <w:pPr>
        <w:spacing w:after="0" w:line="360" w:lineRule="auto"/>
        <w:ind w:firstLine="1134"/>
        <w:rPr>
          <w:rFonts w:ascii="Arial" w:hAnsi="Arial" w:cs="Arial"/>
          <w:color w:val="000000" w:themeColor="text1"/>
          <w:sz w:val="20"/>
          <w:szCs w:val="20"/>
        </w:rPr>
      </w:pPr>
      <w:r w:rsidRPr="0086429F">
        <w:rPr>
          <w:rFonts w:ascii="Arial" w:hAnsi="Arial" w:cs="Arial"/>
          <w:color w:val="000000" w:themeColor="text1"/>
          <w:sz w:val="20"/>
          <w:szCs w:val="20"/>
        </w:rPr>
        <w:t>II tura</w:t>
      </w:r>
      <w:r w:rsidR="0075679E">
        <w:rPr>
          <w:rFonts w:ascii="Arial" w:hAnsi="Arial" w:cs="Arial"/>
          <w:color w:val="000000" w:themeColor="text1"/>
          <w:sz w:val="20"/>
          <w:szCs w:val="20"/>
        </w:rPr>
        <w:t>;</w:t>
      </w:r>
      <w:r w:rsidR="004D7E00">
        <w:rPr>
          <w:rFonts w:ascii="Arial" w:hAnsi="Arial" w:cs="Arial"/>
          <w:color w:val="000000" w:themeColor="text1"/>
          <w:sz w:val="20"/>
          <w:szCs w:val="20"/>
        </w:rPr>
        <w:t xml:space="preserve"> godz. 16.30</w:t>
      </w:r>
      <w:r w:rsidR="000A415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7E00">
        <w:rPr>
          <w:rFonts w:ascii="Arial" w:hAnsi="Arial" w:cs="Arial"/>
          <w:color w:val="000000" w:themeColor="text1"/>
          <w:sz w:val="20"/>
          <w:szCs w:val="20"/>
        </w:rPr>
        <w:t>-</w:t>
      </w:r>
      <w:r w:rsidR="000A415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7E00">
        <w:rPr>
          <w:rFonts w:ascii="Arial" w:hAnsi="Arial" w:cs="Arial"/>
          <w:color w:val="000000" w:themeColor="text1"/>
          <w:sz w:val="20"/>
          <w:szCs w:val="20"/>
        </w:rPr>
        <w:t>18.00</w:t>
      </w:r>
      <w:r w:rsidR="0075679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6429F" w:rsidRPr="0086429F" w:rsidRDefault="0086429F" w:rsidP="0086429F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D7941">
        <w:rPr>
          <w:rFonts w:ascii="Arial" w:hAnsi="Arial" w:cs="Arial"/>
          <w:b/>
          <w:color w:val="000000" w:themeColor="text1"/>
          <w:sz w:val="20"/>
          <w:szCs w:val="20"/>
        </w:rPr>
        <w:t>Kolokwia praktyczne</w:t>
      </w:r>
      <w:r w:rsidRPr="0086429F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88322E">
        <w:rPr>
          <w:rFonts w:ascii="Arial" w:hAnsi="Arial" w:cs="Arial"/>
          <w:color w:val="000000" w:themeColor="text1"/>
          <w:sz w:val="20"/>
          <w:szCs w:val="20"/>
        </w:rPr>
        <w:t>wg h</w:t>
      </w:r>
      <w:r w:rsidR="001C65FC">
        <w:rPr>
          <w:rFonts w:ascii="Arial" w:hAnsi="Arial" w:cs="Arial"/>
          <w:color w:val="000000" w:themeColor="text1"/>
          <w:sz w:val="20"/>
          <w:szCs w:val="20"/>
        </w:rPr>
        <w:t>armonogramu zajęć, godz. 14.45 (</w:t>
      </w:r>
      <w:r w:rsidR="0088322E">
        <w:rPr>
          <w:rFonts w:ascii="Arial" w:hAnsi="Arial" w:cs="Arial"/>
          <w:color w:val="000000" w:themeColor="text1"/>
          <w:sz w:val="20"/>
          <w:szCs w:val="20"/>
        </w:rPr>
        <w:t>poniedziałki)</w:t>
      </w:r>
      <w:r w:rsidR="0075679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6429F" w:rsidRDefault="0086429F" w:rsidP="0086429F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D7941">
        <w:rPr>
          <w:rFonts w:ascii="Arial" w:hAnsi="Arial" w:cs="Arial"/>
          <w:b/>
          <w:color w:val="000000" w:themeColor="text1"/>
          <w:sz w:val="20"/>
          <w:szCs w:val="20"/>
        </w:rPr>
        <w:t xml:space="preserve">Kolokwia </w:t>
      </w:r>
      <w:r w:rsidR="00AA2722" w:rsidRPr="00CD7941">
        <w:rPr>
          <w:rFonts w:ascii="Arial" w:hAnsi="Arial" w:cs="Arial"/>
          <w:b/>
          <w:color w:val="000000" w:themeColor="text1"/>
          <w:sz w:val="20"/>
          <w:szCs w:val="20"/>
        </w:rPr>
        <w:t>testowe</w:t>
      </w:r>
      <w:r w:rsidR="00534137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88322E">
        <w:rPr>
          <w:rFonts w:ascii="Arial" w:hAnsi="Arial" w:cs="Arial"/>
          <w:color w:val="000000" w:themeColor="text1"/>
          <w:sz w:val="20"/>
          <w:szCs w:val="20"/>
        </w:rPr>
        <w:t>wg h</w:t>
      </w:r>
      <w:r w:rsidR="001C65FC">
        <w:rPr>
          <w:rFonts w:ascii="Arial" w:hAnsi="Arial" w:cs="Arial"/>
          <w:color w:val="000000" w:themeColor="text1"/>
          <w:sz w:val="20"/>
          <w:szCs w:val="20"/>
        </w:rPr>
        <w:t>armonogramu zajęć, godz. 14.45 (</w:t>
      </w:r>
      <w:r w:rsidR="0088322E">
        <w:rPr>
          <w:rFonts w:ascii="Arial" w:hAnsi="Arial" w:cs="Arial"/>
          <w:color w:val="000000" w:themeColor="text1"/>
          <w:sz w:val="20"/>
          <w:szCs w:val="20"/>
        </w:rPr>
        <w:t>poniedziałki)</w:t>
      </w:r>
      <w:r w:rsidR="0075679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B209C" w:rsidRPr="00092B4A" w:rsidRDefault="00160C80" w:rsidP="00EB209C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pict>
          <v:roundrect id="AutoShape 13" o:spid="_x0000_s1026" style="position:absolute;left:0;text-align:left;margin-left:-6pt;margin-top:5.25pt;width:146pt;height:23.25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" filled="f"/>
        </w:pict>
      </w:r>
    </w:p>
    <w:p w:rsidR="00EB209C" w:rsidRPr="00A0304C" w:rsidRDefault="00EB209C" w:rsidP="00EB209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0304C">
        <w:rPr>
          <w:rFonts w:ascii="Arial" w:hAnsi="Arial" w:cs="Arial"/>
          <w:b/>
          <w:color w:val="000000" w:themeColor="text1"/>
          <w:sz w:val="20"/>
          <w:szCs w:val="20"/>
        </w:rPr>
        <w:t>KOŚCI, STAWY I WIĘZADŁA</w:t>
      </w:r>
    </w:p>
    <w:p w:rsidR="00EB209C" w:rsidRDefault="00EB209C" w:rsidP="00EB209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EB209C" w:rsidRPr="00C048A6" w:rsidRDefault="00EB209C" w:rsidP="00EB209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48A6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4D7E00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776525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C048A6">
        <w:rPr>
          <w:rFonts w:ascii="Arial" w:hAnsi="Arial" w:cs="Arial"/>
          <w:b/>
          <w:color w:val="000000" w:themeColor="text1"/>
          <w:sz w:val="20"/>
          <w:szCs w:val="20"/>
        </w:rPr>
        <w:t>10.</w:t>
      </w:r>
      <w:r w:rsidR="004D7E00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77060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C048A6" w:rsidRPr="00C048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048A6" w:rsidRPr="00413D05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C048A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B209C" w:rsidRPr="00C048A6" w:rsidRDefault="00EB209C" w:rsidP="006A5813">
      <w:pPr>
        <w:spacing w:after="0" w:line="240" w:lineRule="auto"/>
        <w:ind w:left="113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O</w:t>
      </w:r>
      <w:r w:rsidRPr="00116243">
        <w:rPr>
          <w:rFonts w:ascii="Arial" w:hAnsi="Arial" w:cs="Arial"/>
          <w:i/>
          <w:color w:val="000000" w:themeColor="text1"/>
          <w:sz w:val="20"/>
          <w:szCs w:val="20"/>
        </w:rPr>
        <w:t>sie</w:t>
      </w:r>
      <w:r w:rsidR="00511F97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Pr="0011624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511F97">
        <w:rPr>
          <w:rFonts w:ascii="Arial" w:hAnsi="Arial" w:cs="Arial"/>
          <w:i/>
          <w:color w:val="000000" w:themeColor="text1"/>
          <w:sz w:val="20"/>
          <w:szCs w:val="20"/>
        </w:rPr>
        <w:t>płaszczyzny.</w:t>
      </w:r>
      <w:r w:rsidRPr="0011624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511F97" w:rsidRPr="00116243">
        <w:rPr>
          <w:rFonts w:ascii="Arial" w:hAnsi="Arial" w:cs="Arial"/>
          <w:i/>
          <w:color w:val="000000" w:themeColor="text1"/>
          <w:sz w:val="20"/>
          <w:szCs w:val="20"/>
        </w:rPr>
        <w:t>Podział</w:t>
      </w:r>
      <w:r w:rsidRPr="00116243">
        <w:rPr>
          <w:rFonts w:ascii="Arial" w:hAnsi="Arial" w:cs="Arial"/>
          <w:i/>
          <w:color w:val="000000" w:themeColor="text1"/>
          <w:sz w:val="20"/>
          <w:szCs w:val="20"/>
        </w:rPr>
        <w:t xml:space="preserve"> kośćca, typy kości, rodzaje połączeń. Kręgosłup</w:t>
      </w:r>
      <w:r>
        <w:rPr>
          <w:rFonts w:ascii="Arial" w:hAnsi="Arial" w:cs="Arial"/>
          <w:i/>
          <w:color w:val="000000" w:themeColor="text1"/>
          <w:sz w:val="20"/>
          <w:szCs w:val="20"/>
        </w:rPr>
        <w:t>. Ogólna budowa kręgu</w:t>
      </w:r>
      <w:r w:rsidRPr="00116243">
        <w:rPr>
          <w:rFonts w:ascii="Arial" w:hAnsi="Arial" w:cs="Arial"/>
          <w:i/>
          <w:color w:val="000000" w:themeColor="text1"/>
          <w:sz w:val="20"/>
          <w:szCs w:val="20"/>
        </w:rPr>
        <w:t>. Cechy budowy kręgów szyjnych, piersiowych i lędźwiowych. Kość krzyżowa i guziczna. Połączenia kręgosłupa: krążki międzykręgowe, więzadła kręgosłupa, stawy kręgosłupa, połączenia kręgosłupa z czaszką. Mechanika kręgosłupa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048A6" w:rsidRPr="00413D05" w:rsidRDefault="00C048A6" w:rsidP="00C048A6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9300CB" w:rsidRDefault="00C048A6" w:rsidP="009E12A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48A6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4D7E00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C048A6">
        <w:rPr>
          <w:rFonts w:ascii="Arial" w:hAnsi="Arial" w:cs="Arial"/>
          <w:b/>
          <w:color w:val="000000" w:themeColor="text1"/>
          <w:sz w:val="20"/>
          <w:szCs w:val="20"/>
        </w:rPr>
        <w:t>.10.</w:t>
      </w:r>
      <w:r w:rsidR="004D7E00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77060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13D05">
        <w:rPr>
          <w:rFonts w:ascii="Arial" w:hAnsi="Arial" w:cs="Arial"/>
          <w:color w:val="000000" w:themeColor="text1"/>
          <w:sz w:val="20"/>
          <w:szCs w:val="20"/>
        </w:rPr>
        <w:t>Wykład</w:t>
      </w:r>
      <w:r w:rsidR="009300C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C048A6" w:rsidRDefault="00C048A6" w:rsidP="009300CB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6243">
        <w:rPr>
          <w:rFonts w:ascii="Arial" w:hAnsi="Arial" w:cs="Arial"/>
          <w:i/>
          <w:color w:val="000000" w:themeColor="text1"/>
          <w:sz w:val="20"/>
          <w:szCs w:val="20"/>
        </w:rPr>
        <w:t>ABC układu nerwowego, budowa rdzenia kręgowego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EB209C" w:rsidRPr="00413D05" w:rsidRDefault="00EB209C" w:rsidP="00EB209C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EB209C" w:rsidRDefault="004D7E00" w:rsidP="00EB209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="00EB209C" w:rsidRPr="00C048A6">
        <w:rPr>
          <w:rFonts w:ascii="Arial" w:hAnsi="Arial" w:cs="Arial"/>
          <w:b/>
          <w:color w:val="000000" w:themeColor="text1"/>
          <w:sz w:val="20"/>
          <w:szCs w:val="20"/>
        </w:rPr>
        <w:t>.10.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77060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1466F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B209C" w:rsidRPr="00EA1843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EB209C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EB209C" w:rsidRDefault="00EB209C" w:rsidP="006A5813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16243">
        <w:rPr>
          <w:rFonts w:ascii="Arial" w:hAnsi="Arial" w:cs="Arial"/>
          <w:i/>
          <w:color w:val="000000" w:themeColor="text1"/>
          <w:sz w:val="20"/>
          <w:szCs w:val="20"/>
        </w:rPr>
        <w:t>Klatka piersiowa: żebra, mostek. Stawy żebrowo-kręgowe, połączenia mostka. Mechanika klatki piersiowej.</w:t>
      </w:r>
      <w:r w:rsidR="00333D5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16243">
        <w:rPr>
          <w:rFonts w:ascii="Arial" w:hAnsi="Arial" w:cs="Arial"/>
          <w:i/>
          <w:color w:val="000000" w:themeColor="text1"/>
          <w:sz w:val="20"/>
          <w:szCs w:val="20"/>
        </w:rPr>
        <w:t>Kości obręczy barkowej</w:t>
      </w:r>
      <w:r w:rsidR="00511F97">
        <w:rPr>
          <w:rFonts w:ascii="Arial" w:hAnsi="Arial" w:cs="Arial"/>
          <w:i/>
          <w:color w:val="000000" w:themeColor="text1"/>
          <w:sz w:val="20"/>
          <w:szCs w:val="20"/>
        </w:rPr>
        <w:t>: obojczyk,</w:t>
      </w:r>
      <w:r w:rsidRPr="00116243">
        <w:rPr>
          <w:rFonts w:ascii="Arial" w:hAnsi="Arial" w:cs="Arial"/>
          <w:i/>
          <w:color w:val="000000" w:themeColor="text1"/>
          <w:sz w:val="20"/>
          <w:szCs w:val="20"/>
        </w:rPr>
        <w:t xml:space="preserve"> łopatka. Staw mostkowo-obojczykowy i barkowo-obojczykowy. Kości wolne kończyny górnej: kość ramienna, kości przedramienia (łokciowa i promieniowa), kości ręki (nadgarstka, śródręcza, palców)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9300CB" w:rsidRDefault="00EB209C" w:rsidP="009E12A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  <w:r w:rsidR="00C048A6">
        <w:rPr>
          <w:rFonts w:ascii="Arial" w:hAnsi="Arial" w:cs="Arial"/>
          <w:color w:val="000000" w:themeColor="text1"/>
          <w:sz w:val="16"/>
          <w:szCs w:val="16"/>
        </w:rPr>
        <w:br/>
      </w:r>
      <w:r w:rsidR="00C048A6" w:rsidRPr="001466F7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4D7E00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C048A6" w:rsidRPr="001466F7">
        <w:rPr>
          <w:rFonts w:ascii="Arial" w:hAnsi="Arial" w:cs="Arial"/>
          <w:b/>
          <w:color w:val="000000" w:themeColor="text1"/>
          <w:sz w:val="20"/>
          <w:szCs w:val="20"/>
        </w:rPr>
        <w:t>.10.</w:t>
      </w:r>
      <w:r w:rsidR="004D7E00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77060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1466F7" w:rsidRPr="001466F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221A3">
        <w:rPr>
          <w:rFonts w:ascii="Arial" w:hAnsi="Arial" w:cs="Arial"/>
          <w:color w:val="000000" w:themeColor="text1"/>
          <w:sz w:val="20"/>
          <w:szCs w:val="20"/>
        </w:rPr>
        <w:t>Wykład</w:t>
      </w:r>
      <w:r w:rsidR="009300CB">
        <w:rPr>
          <w:rFonts w:ascii="Arial" w:hAnsi="Arial" w:cs="Arial"/>
          <w:color w:val="000000" w:themeColor="text1"/>
          <w:sz w:val="20"/>
          <w:szCs w:val="20"/>
        </w:rPr>
        <w:t>.</w:t>
      </w:r>
      <w:r w:rsidR="008221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048A6" w:rsidRPr="00AF7DE3" w:rsidRDefault="00C048A6" w:rsidP="009300CB">
      <w:pPr>
        <w:spacing w:after="0" w:line="240" w:lineRule="auto"/>
        <w:ind w:left="113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CSN. Budowa pnia mózgu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048A6" w:rsidRDefault="00C048A6" w:rsidP="00C048A6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EB209C" w:rsidRPr="001466F7" w:rsidRDefault="001466F7" w:rsidP="00EB209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1466F7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4D7E00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EB209C" w:rsidRPr="001466F7">
        <w:rPr>
          <w:rFonts w:ascii="Arial" w:hAnsi="Arial" w:cs="Arial"/>
          <w:b/>
          <w:color w:val="000000" w:themeColor="text1"/>
          <w:sz w:val="20"/>
          <w:szCs w:val="20"/>
        </w:rPr>
        <w:t>.10.</w:t>
      </w:r>
      <w:r w:rsidR="004D7E00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77060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1466F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B209C" w:rsidRPr="00FF22F3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EB209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B209C" w:rsidRDefault="00EB209C" w:rsidP="006A5813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A4175">
        <w:rPr>
          <w:rFonts w:ascii="Arial" w:hAnsi="Arial" w:cs="Arial"/>
          <w:i/>
          <w:color w:val="000000" w:themeColor="text1"/>
          <w:sz w:val="20"/>
          <w:szCs w:val="20"/>
        </w:rPr>
        <w:t>Połączenia kości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kończyny górnej. Staw ramienny</w:t>
      </w:r>
      <w:r w:rsidRPr="008A4175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8A4175">
        <w:rPr>
          <w:rFonts w:ascii="Arial" w:hAnsi="Arial" w:cs="Arial"/>
          <w:i/>
          <w:color w:val="000000" w:themeColor="text1"/>
          <w:sz w:val="20"/>
          <w:szCs w:val="20"/>
        </w:rPr>
        <w:t>Staw łokciowy. Staw promieniowo-łokciowy dalszy. Stawy nadgarstka. Stawy śródręcza. Stawy śródręczno</w:t>
      </w:r>
      <w:r w:rsidR="006815EB">
        <w:rPr>
          <w:rFonts w:ascii="Arial" w:hAnsi="Arial" w:cs="Arial"/>
          <w:i/>
          <w:color w:val="000000" w:themeColor="text1"/>
          <w:sz w:val="20"/>
          <w:szCs w:val="20"/>
        </w:rPr>
        <w:t>-</w:t>
      </w:r>
      <w:r w:rsidRPr="008A4175">
        <w:rPr>
          <w:rFonts w:ascii="Arial" w:hAnsi="Arial" w:cs="Arial"/>
          <w:i/>
          <w:color w:val="000000" w:themeColor="text1"/>
          <w:sz w:val="20"/>
          <w:szCs w:val="20"/>
        </w:rPr>
        <w:t xml:space="preserve">paliczkowe. Stawy międzypaliczkowe. Miednica. Kość miedniczna (kość biodrowa, łonowa, kulszowa). Staw krzyżowo-biodrowy. Spojenie łonowe. </w:t>
      </w:r>
      <w:r w:rsidR="001466F7" w:rsidRPr="008A4175">
        <w:rPr>
          <w:rFonts w:ascii="Arial" w:hAnsi="Arial" w:cs="Arial"/>
          <w:i/>
          <w:color w:val="000000" w:themeColor="text1"/>
          <w:sz w:val="20"/>
          <w:szCs w:val="20"/>
        </w:rPr>
        <w:t>Miednica, jako</w:t>
      </w:r>
      <w:r w:rsidRPr="008A4175">
        <w:rPr>
          <w:rFonts w:ascii="Arial" w:hAnsi="Arial" w:cs="Arial"/>
          <w:i/>
          <w:color w:val="000000" w:themeColor="text1"/>
          <w:sz w:val="20"/>
          <w:szCs w:val="20"/>
        </w:rPr>
        <w:t xml:space="preserve"> całość. Kość udowa. Staw biodrowy.</w:t>
      </w:r>
      <w:r w:rsidR="00333D5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8A4175">
        <w:rPr>
          <w:rFonts w:ascii="Arial" w:hAnsi="Arial" w:cs="Arial"/>
          <w:i/>
          <w:color w:val="000000" w:themeColor="text1"/>
          <w:sz w:val="20"/>
          <w:szCs w:val="20"/>
        </w:rPr>
        <w:t>Kości podudzia. Kość piszczelowa, strzałkowa.</w:t>
      </w:r>
      <w:r w:rsidR="00333D5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8A4175">
        <w:rPr>
          <w:rFonts w:ascii="Arial" w:hAnsi="Arial" w:cs="Arial"/>
          <w:i/>
          <w:color w:val="000000" w:themeColor="text1"/>
          <w:sz w:val="20"/>
          <w:szCs w:val="20"/>
        </w:rPr>
        <w:t>Kości stopy: stępu, śródstopia, palców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EB209C" w:rsidRDefault="00EB209C" w:rsidP="00EB209C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9300CB" w:rsidRDefault="004D7E00" w:rsidP="009E12A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19</w:t>
      </w:r>
      <w:r w:rsidR="001466F7" w:rsidRPr="001466F7">
        <w:rPr>
          <w:rFonts w:ascii="Arial" w:hAnsi="Arial" w:cs="Arial"/>
          <w:b/>
          <w:color w:val="000000" w:themeColor="text1"/>
          <w:sz w:val="20"/>
          <w:szCs w:val="20"/>
        </w:rPr>
        <w:t>.10.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77060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1466F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221A3">
        <w:rPr>
          <w:rFonts w:ascii="Arial" w:hAnsi="Arial" w:cs="Arial"/>
          <w:color w:val="000000" w:themeColor="text1"/>
          <w:sz w:val="20"/>
          <w:szCs w:val="20"/>
        </w:rPr>
        <w:t>Wykład</w:t>
      </w:r>
      <w:r w:rsidR="009300C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1466F7" w:rsidRPr="00980843" w:rsidRDefault="001466F7" w:rsidP="009300CB">
      <w:pPr>
        <w:spacing w:after="0" w:line="240" w:lineRule="auto"/>
        <w:ind w:left="1134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CSN. Budowa mózgu.</w:t>
      </w:r>
    </w:p>
    <w:p w:rsidR="001466F7" w:rsidRPr="00413D05" w:rsidRDefault="001466F7" w:rsidP="001466F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EB209C" w:rsidRDefault="00EB209C" w:rsidP="00EB209C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03341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4D7E00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803341">
        <w:rPr>
          <w:rFonts w:ascii="Arial" w:hAnsi="Arial" w:cs="Arial"/>
          <w:b/>
          <w:color w:val="000000" w:themeColor="text1"/>
          <w:sz w:val="20"/>
          <w:szCs w:val="20"/>
        </w:rPr>
        <w:t>.10.</w:t>
      </w:r>
      <w:r w:rsidR="004D7E00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77060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803341" w:rsidRPr="0080334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F22F3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8033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B209C" w:rsidRDefault="00EB209C" w:rsidP="006A5813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52135">
        <w:rPr>
          <w:rFonts w:ascii="Arial" w:hAnsi="Arial" w:cs="Arial"/>
          <w:i/>
          <w:color w:val="000000" w:themeColor="text1"/>
          <w:sz w:val="20"/>
          <w:szCs w:val="20"/>
        </w:rPr>
        <w:t>Staw kolanowy. Połączenia kości goleni. Staw skokowy górny i dolny. Stawy stopy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B209C" w:rsidRDefault="00EB209C" w:rsidP="00EB209C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9300CB" w:rsidRDefault="004D7E00" w:rsidP="009E12A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26</w:t>
      </w:r>
      <w:r w:rsidR="00803341" w:rsidRPr="00803341">
        <w:rPr>
          <w:rFonts w:ascii="Arial" w:hAnsi="Arial" w:cs="Arial"/>
          <w:b/>
          <w:color w:val="000000" w:themeColor="text1"/>
          <w:sz w:val="20"/>
          <w:szCs w:val="20"/>
        </w:rPr>
        <w:t>.10.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77060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80334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221A3">
        <w:rPr>
          <w:rFonts w:ascii="Arial" w:hAnsi="Arial" w:cs="Arial"/>
          <w:color w:val="000000" w:themeColor="text1"/>
          <w:sz w:val="20"/>
          <w:szCs w:val="20"/>
        </w:rPr>
        <w:t>Wykład</w:t>
      </w:r>
      <w:r w:rsidR="009300CB">
        <w:rPr>
          <w:rFonts w:ascii="Arial" w:hAnsi="Arial" w:cs="Arial"/>
          <w:color w:val="000000" w:themeColor="text1"/>
          <w:sz w:val="20"/>
          <w:szCs w:val="20"/>
        </w:rPr>
        <w:t>.</w:t>
      </w:r>
      <w:r w:rsidR="008221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03341" w:rsidRDefault="00803341" w:rsidP="009300CB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52135">
        <w:rPr>
          <w:rFonts w:ascii="Arial" w:hAnsi="Arial" w:cs="Arial"/>
          <w:i/>
          <w:color w:val="000000" w:themeColor="text1"/>
          <w:sz w:val="20"/>
          <w:szCs w:val="20"/>
        </w:rPr>
        <w:t>Centralny system nerwowy</w:t>
      </w:r>
      <w:r w:rsidR="001C65FC">
        <w:rPr>
          <w:rFonts w:ascii="Arial" w:hAnsi="Arial" w:cs="Arial"/>
          <w:i/>
          <w:color w:val="000000" w:themeColor="text1"/>
          <w:sz w:val="20"/>
          <w:szCs w:val="20"/>
        </w:rPr>
        <w:t>: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D52135">
        <w:rPr>
          <w:rFonts w:ascii="Arial" w:hAnsi="Arial" w:cs="Arial"/>
          <w:i/>
          <w:color w:val="000000" w:themeColor="text1"/>
          <w:sz w:val="20"/>
          <w:szCs w:val="20"/>
        </w:rPr>
        <w:t>mózg, nerwy czaszkowe, drogi czucia głębokiego i powierzchownego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C7D10" w:rsidRDefault="009C7D10" w:rsidP="009E12A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9300CB" w:rsidRDefault="00EA72A5" w:rsidP="009300C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1A3">
        <w:rPr>
          <w:rFonts w:ascii="Arial" w:hAnsi="Arial" w:cs="Arial"/>
          <w:b/>
          <w:color w:val="000000" w:themeColor="text1"/>
          <w:sz w:val="20"/>
          <w:szCs w:val="20"/>
        </w:rPr>
        <w:t>31.10.2022</w:t>
      </w:r>
      <w:r w:rsidR="009300CB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Ćwiczenia. </w:t>
      </w:r>
    </w:p>
    <w:p w:rsidR="009C7D10" w:rsidRPr="008221A3" w:rsidRDefault="009C7D10" w:rsidP="009300CB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221A3">
        <w:rPr>
          <w:rFonts w:ascii="Arial" w:hAnsi="Arial" w:cs="Arial"/>
          <w:i/>
          <w:color w:val="000000" w:themeColor="text1"/>
          <w:sz w:val="20"/>
          <w:szCs w:val="20"/>
        </w:rPr>
        <w:t>Powtórzenie materiału.</w:t>
      </w:r>
    </w:p>
    <w:p w:rsidR="00803341" w:rsidRPr="00413D05" w:rsidRDefault="00803341" w:rsidP="00803341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EB209C" w:rsidRPr="00803341" w:rsidRDefault="009C7D10" w:rsidP="00EB209C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07.11</w:t>
      </w:r>
      <w:r w:rsidR="004D7E00">
        <w:rPr>
          <w:rFonts w:ascii="Arial" w:hAnsi="Arial" w:cs="Arial"/>
          <w:b/>
          <w:color w:val="000000" w:themeColor="text1"/>
          <w:sz w:val="20"/>
          <w:szCs w:val="20"/>
        </w:rPr>
        <w:t>.2022</w:t>
      </w:r>
      <w:r w:rsidR="0077060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80334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B209C" w:rsidRPr="00FF22F3">
        <w:rPr>
          <w:rFonts w:ascii="Arial" w:hAnsi="Arial" w:cs="Arial"/>
          <w:color w:val="000000" w:themeColor="text1"/>
          <w:sz w:val="20"/>
          <w:szCs w:val="20"/>
        </w:rPr>
        <w:t>Kolokwium praktyczne</w:t>
      </w:r>
      <w:r w:rsidR="003F5A14">
        <w:rPr>
          <w:rFonts w:ascii="Arial" w:hAnsi="Arial" w:cs="Arial"/>
          <w:color w:val="000000" w:themeColor="text1"/>
          <w:sz w:val="20"/>
          <w:szCs w:val="20"/>
        </w:rPr>
        <w:t xml:space="preserve"> i testowe</w:t>
      </w:r>
      <w:r w:rsidR="001C65FC">
        <w:rPr>
          <w:rFonts w:ascii="Arial" w:hAnsi="Arial" w:cs="Arial"/>
          <w:color w:val="000000" w:themeColor="text1"/>
          <w:sz w:val="20"/>
          <w:szCs w:val="20"/>
        </w:rPr>
        <w:t>;</w:t>
      </w:r>
      <w:r w:rsidR="0088322E">
        <w:rPr>
          <w:rFonts w:ascii="Arial" w:hAnsi="Arial" w:cs="Arial"/>
          <w:color w:val="000000" w:themeColor="text1"/>
          <w:sz w:val="20"/>
          <w:szCs w:val="20"/>
        </w:rPr>
        <w:t xml:space="preserve"> godz. 14.45</w:t>
      </w:r>
      <w:r w:rsidR="008221A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B209C" w:rsidRDefault="00EB209C" w:rsidP="00EB209C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  <w:r w:rsidR="009E12A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EB209C" w:rsidRDefault="00160C80" w:rsidP="00EB209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pict>
          <v:roundrect id="AutoShape 8" o:spid="_x0000_s1033" style="position:absolute;left:0;text-align:left;margin-left:-6.7pt;margin-top:5.35pt;width:288.6pt;height:21.9pt;z-index:2516741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" filled="f"/>
        </w:pict>
      </w:r>
    </w:p>
    <w:p w:rsidR="00EB209C" w:rsidRDefault="00EB209C" w:rsidP="00EB209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0304C">
        <w:rPr>
          <w:rFonts w:ascii="Arial" w:hAnsi="Arial" w:cs="Arial"/>
          <w:b/>
          <w:color w:val="000000" w:themeColor="text1"/>
          <w:sz w:val="20"/>
          <w:szCs w:val="20"/>
        </w:rPr>
        <w:t>KLATKA PIERSIOWA – UKŁAD KRĄŻENIA I ODDECHOWY</w:t>
      </w:r>
    </w:p>
    <w:p w:rsidR="00EB209C" w:rsidRDefault="00EB209C" w:rsidP="00EB209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B209C" w:rsidRDefault="00EB209C" w:rsidP="00EB209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b/>
          <w:color w:val="000000" w:themeColor="text1"/>
          <w:sz w:val="20"/>
          <w:szCs w:val="20"/>
        </w:rPr>
        <w:t>Aneks do tematyki ćwiczeń</w:t>
      </w:r>
    </w:p>
    <w:p w:rsidR="00EB209C" w:rsidRDefault="00EB209C" w:rsidP="007C03EC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color w:val="000000" w:themeColor="text1"/>
          <w:sz w:val="20"/>
          <w:szCs w:val="20"/>
        </w:rPr>
        <w:t>Obowiązuj</w:t>
      </w:r>
      <w:r>
        <w:rPr>
          <w:rFonts w:ascii="Arial" w:hAnsi="Arial" w:cs="Arial"/>
          <w:color w:val="000000" w:themeColor="text1"/>
          <w:sz w:val="20"/>
          <w:szCs w:val="20"/>
        </w:rPr>
        <w:t>ą: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 xml:space="preserve"> dokładne przyczepy, topografia, unerwienie, czynność mięśni grzbietu powierzchownych i głębokich, mięśni powierzchownych i głębokich klatki piersiowej.</w:t>
      </w:r>
    </w:p>
    <w:p w:rsidR="00EA72A5" w:rsidRDefault="00235C3B" w:rsidP="0095160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5C3B">
        <w:rPr>
          <w:rFonts w:ascii="Arial" w:hAnsi="Arial" w:cs="Arial"/>
          <w:color w:val="000000" w:themeColor="text1"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9300CB" w:rsidRDefault="00EA72A5" w:rsidP="00EA72A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09</w:t>
      </w:r>
      <w:r w:rsidRPr="00770600">
        <w:rPr>
          <w:rFonts w:ascii="Arial" w:hAnsi="Arial" w:cs="Arial"/>
          <w:b/>
          <w:color w:val="000000" w:themeColor="text1"/>
          <w:sz w:val="20"/>
          <w:szCs w:val="20"/>
        </w:rPr>
        <w:t>.11.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2022. </w:t>
      </w:r>
      <w:r w:rsidR="008221A3">
        <w:rPr>
          <w:rFonts w:ascii="Arial" w:hAnsi="Arial" w:cs="Arial"/>
          <w:color w:val="000000" w:themeColor="text1"/>
          <w:sz w:val="20"/>
          <w:szCs w:val="20"/>
        </w:rPr>
        <w:t>Wykład</w:t>
      </w:r>
      <w:r w:rsidR="009300C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A72A5" w:rsidRDefault="00EA72A5" w:rsidP="009300CB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94B5D">
        <w:rPr>
          <w:rFonts w:ascii="Arial" w:hAnsi="Arial" w:cs="Arial"/>
          <w:i/>
          <w:color w:val="000000" w:themeColor="text1"/>
          <w:sz w:val="20"/>
          <w:szCs w:val="20"/>
        </w:rPr>
        <w:t>Budowa przepony. Wstęp do budow</w:t>
      </w:r>
      <w:r>
        <w:rPr>
          <w:rFonts w:ascii="Arial" w:hAnsi="Arial" w:cs="Arial"/>
          <w:i/>
          <w:color w:val="000000" w:themeColor="text1"/>
          <w:sz w:val="20"/>
          <w:szCs w:val="20"/>
        </w:rPr>
        <w:t>y</w:t>
      </w:r>
      <w:r w:rsidRPr="00594B5D">
        <w:rPr>
          <w:rFonts w:ascii="Arial" w:hAnsi="Arial" w:cs="Arial"/>
          <w:i/>
          <w:color w:val="000000" w:themeColor="text1"/>
          <w:sz w:val="20"/>
          <w:szCs w:val="20"/>
        </w:rPr>
        <w:t xml:space="preserve"> układu oddechowego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EB209C" w:rsidRPr="00413D05" w:rsidRDefault="00EB209C" w:rsidP="00EB209C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EB209C" w:rsidRDefault="009C7D10" w:rsidP="00EB209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14</w:t>
      </w:r>
      <w:r w:rsidR="00EB209C" w:rsidRPr="00770600">
        <w:rPr>
          <w:rFonts w:ascii="Arial" w:hAnsi="Arial" w:cs="Arial"/>
          <w:b/>
          <w:color w:val="000000" w:themeColor="text1"/>
          <w:sz w:val="20"/>
          <w:szCs w:val="20"/>
        </w:rPr>
        <w:t>.11.</w:t>
      </w:r>
      <w:r w:rsidR="005877A9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77060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EB209C" w:rsidRPr="00AF7D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B209C" w:rsidRPr="00851994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EB209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221A3" w:rsidRPr="00770600" w:rsidRDefault="008221A3" w:rsidP="008221A3">
      <w:pPr>
        <w:spacing w:after="0" w:line="240" w:lineRule="auto"/>
        <w:ind w:left="113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Mięśnie klatki piersiowej powierzchowne i głębokie: mięsień piersiowy większy i mniej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softHyphen/>
        <w:t>szy, podobojczykowy, zębaty przedni, międzyżebrowe zewnętrzne, wewnętrzne i najgłębsze, podżebrowe, po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softHyphen/>
        <w:t>przeczny klatki piersiowej. Mięśnie grzbietu powierzchowne: czworoboczny, najszerszy grzbietu, równoległo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softHyphen/>
        <w:t>boczny, dźwigacz łopatki, zębaty górny i dolny. Mięśnie grzbietu głębokie: płatowate, krzyżowo-grzbietowy, bio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softHyphen/>
        <w:t xml:space="preserve">drowo-żebrowy, </w:t>
      </w:r>
      <w:r w:rsidRPr="008221A3">
        <w:rPr>
          <w:rFonts w:ascii="Arial" w:hAnsi="Arial" w:cs="Arial"/>
          <w:i/>
          <w:color w:val="000000" w:themeColor="text1"/>
          <w:sz w:val="20"/>
          <w:szCs w:val="20"/>
        </w:rPr>
        <w:t>najdłuższy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, kolcowy, poprzeczno-kolcowe, wielodzielny, skręcające. Mięśnie krótkie grzbietu.</w:t>
      </w:r>
    </w:p>
    <w:p w:rsidR="00EA72A5" w:rsidRDefault="008221A3" w:rsidP="00EA72A5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9300CB" w:rsidRPr="00413D05" w:rsidRDefault="009300CB" w:rsidP="009300C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931B96" w:rsidRDefault="00EA72A5" w:rsidP="00EA72A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16</w:t>
      </w:r>
      <w:r w:rsidRPr="006A5813">
        <w:rPr>
          <w:rFonts w:ascii="Arial" w:hAnsi="Arial" w:cs="Arial"/>
          <w:b/>
          <w:color w:val="000000" w:themeColor="text1"/>
          <w:sz w:val="20"/>
          <w:szCs w:val="20"/>
        </w:rPr>
        <w:t>.11.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2022. </w:t>
      </w:r>
      <w:r w:rsidR="00931B96">
        <w:rPr>
          <w:rFonts w:ascii="Arial" w:hAnsi="Arial" w:cs="Arial"/>
          <w:color w:val="000000" w:themeColor="text1"/>
          <w:sz w:val="20"/>
          <w:szCs w:val="20"/>
        </w:rPr>
        <w:t>Wykład.</w:t>
      </w:r>
      <w:r w:rsidR="008221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A72A5" w:rsidRDefault="00EA72A5" w:rsidP="00931B96">
      <w:pPr>
        <w:spacing w:after="0" w:line="240" w:lineRule="auto"/>
        <w:ind w:left="1134"/>
        <w:rPr>
          <w:rFonts w:ascii="Arial" w:hAnsi="Arial" w:cs="Arial"/>
          <w:color w:val="000000" w:themeColor="text1"/>
          <w:sz w:val="20"/>
          <w:szCs w:val="20"/>
        </w:rPr>
      </w:pPr>
      <w:r w:rsidRPr="00594B5D">
        <w:rPr>
          <w:rFonts w:ascii="Arial" w:hAnsi="Arial" w:cs="Arial"/>
          <w:i/>
          <w:color w:val="000000" w:themeColor="text1"/>
          <w:sz w:val="20"/>
          <w:szCs w:val="20"/>
        </w:rPr>
        <w:t>Budowa układu oddechowego. Budowa serca</w:t>
      </w:r>
      <w:r w:rsidRPr="001772B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B209C" w:rsidRDefault="009300CB" w:rsidP="00EB209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  <w:r>
        <w:rPr>
          <w:rFonts w:ascii="Arial" w:hAnsi="Arial" w:cs="Arial"/>
          <w:color w:val="000000" w:themeColor="text1"/>
          <w:sz w:val="16"/>
          <w:szCs w:val="16"/>
        </w:rPr>
        <w:br/>
      </w:r>
      <w:r w:rsidR="009C7D10">
        <w:rPr>
          <w:rFonts w:ascii="Arial" w:hAnsi="Arial" w:cs="Arial"/>
          <w:b/>
          <w:color w:val="000000" w:themeColor="text1"/>
          <w:sz w:val="20"/>
          <w:szCs w:val="20"/>
        </w:rPr>
        <w:t>21</w:t>
      </w:r>
      <w:r w:rsidR="00EB209C" w:rsidRPr="00951608">
        <w:rPr>
          <w:rFonts w:ascii="Arial" w:hAnsi="Arial" w:cs="Arial"/>
          <w:b/>
          <w:color w:val="000000" w:themeColor="text1"/>
          <w:sz w:val="20"/>
          <w:szCs w:val="20"/>
        </w:rPr>
        <w:t>.11.</w:t>
      </w:r>
      <w:r w:rsidR="005877A9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EB209C" w:rsidRPr="008C59AD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="00EB209C" w:rsidRPr="00AF7D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B209C" w:rsidRPr="00697D12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EB209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B209C" w:rsidRDefault="00EB209C" w:rsidP="00951608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Unaczynienie ścian klatki piersiowej: tętnica podobojczykowa, tętnica pachowa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– 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ich przebieg i odgałęzienia. Nerwy międzyżebrowe, nerwy przeponowe, nerwy błędne –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ich 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przebieg i zakres unerwie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softHyphen/>
        <w:t>nia.</w:t>
      </w:r>
    </w:p>
    <w:p w:rsidR="00EB209C" w:rsidRPr="00413D05" w:rsidRDefault="00EB209C" w:rsidP="00EB209C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BD1876" w:rsidRDefault="00BD1876" w:rsidP="00BD187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23.11</w:t>
      </w:r>
      <w:r w:rsidRPr="0003236A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2022.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Wykład. </w:t>
      </w:r>
    </w:p>
    <w:p w:rsidR="00BD1876" w:rsidRPr="00851317" w:rsidRDefault="00BD1876" w:rsidP="00BD1876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361D">
        <w:rPr>
          <w:rFonts w:ascii="Arial" w:hAnsi="Arial" w:cs="Arial"/>
          <w:i/>
          <w:color w:val="000000" w:themeColor="text1"/>
          <w:sz w:val="20"/>
          <w:szCs w:val="20"/>
        </w:rPr>
        <w:t>Uk</w:t>
      </w:r>
      <w:r>
        <w:rPr>
          <w:rFonts w:ascii="Arial" w:hAnsi="Arial" w:cs="Arial"/>
          <w:i/>
          <w:color w:val="000000" w:themeColor="text1"/>
          <w:sz w:val="20"/>
          <w:szCs w:val="20"/>
        </w:rPr>
        <w:t>ład piramidowy i pozapiramidowy.</w:t>
      </w:r>
      <w:r w:rsidRPr="0005361D">
        <w:rPr>
          <w:rFonts w:ascii="Arial" w:hAnsi="Arial" w:cs="Arial"/>
          <w:i/>
          <w:color w:val="000000" w:themeColor="text1"/>
          <w:sz w:val="20"/>
          <w:szCs w:val="20"/>
        </w:rPr>
        <w:t xml:space="preserve"> Drogi: wzrokowa, słuchowa, równowagi, węchowa</w:t>
      </w:r>
      <w:r w:rsidRPr="00520DE9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BD1876" w:rsidRDefault="00BD1876" w:rsidP="009300C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706D2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6A5813" w:rsidRDefault="009C7D10" w:rsidP="009300C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28</w:t>
      </w:r>
      <w:r w:rsidR="006A5813" w:rsidRPr="006A5813">
        <w:rPr>
          <w:rFonts w:ascii="Arial" w:hAnsi="Arial" w:cs="Arial"/>
          <w:b/>
          <w:color w:val="000000" w:themeColor="text1"/>
          <w:sz w:val="20"/>
          <w:szCs w:val="20"/>
        </w:rPr>
        <w:t>.11.</w:t>
      </w:r>
      <w:r w:rsidR="005877A9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6A5813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594B5D" w:rsidRPr="00FF22F3">
        <w:rPr>
          <w:rFonts w:ascii="Arial" w:hAnsi="Arial" w:cs="Arial"/>
          <w:color w:val="000000" w:themeColor="text1"/>
          <w:sz w:val="20"/>
          <w:szCs w:val="20"/>
        </w:rPr>
        <w:t>Kolokwium praktyczne</w:t>
      </w:r>
      <w:r w:rsidR="00594B5D">
        <w:rPr>
          <w:rFonts w:ascii="Arial" w:hAnsi="Arial" w:cs="Arial"/>
          <w:color w:val="000000" w:themeColor="text1"/>
          <w:sz w:val="20"/>
          <w:szCs w:val="20"/>
        </w:rPr>
        <w:t xml:space="preserve"> i testowe</w:t>
      </w:r>
      <w:r w:rsidR="00795096">
        <w:rPr>
          <w:rFonts w:ascii="Arial" w:hAnsi="Arial" w:cs="Arial"/>
          <w:color w:val="000000" w:themeColor="text1"/>
          <w:sz w:val="20"/>
          <w:szCs w:val="20"/>
        </w:rPr>
        <w:t>;</w:t>
      </w:r>
      <w:r w:rsidR="0088322E">
        <w:rPr>
          <w:rFonts w:ascii="Arial" w:hAnsi="Arial" w:cs="Arial"/>
          <w:color w:val="000000" w:themeColor="text1"/>
          <w:sz w:val="20"/>
          <w:szCs w:val="20"/>
        </w:rPr>
        <w:t xml:space="preserve"> godz. 14.45</w:t>
      </w:r>
      <w:r w:rsidR="0075679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300CB" w:rsidRPr="006706D2" w:rsidRDefault="009300CB" w:rsidP="009300C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706D2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911EC9" w:rsidRDefault="00160C80" w:rsidP="00955CD4">
      <w:pPr>
        <w:spacing w:before="60" w:after="6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pict>
          <v:roundrect id="_x0000_s1035" style="position:absolute;left:0;text-align:left;margin-left:-5.6pt;margin-top:-.55pt;width:108.65pt;height:17.6pt;z-index:2516771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" filled="f"/>
        </w:pict>
      </w:r>
      <w:r w:rsidR="00911EC9" w:rsidRPr="00A0304C">
        <w:rPr>
          <w:rFonts w:ascii="Arial" w:hAnsi="Arial" w:cs="Arial"/>
          <w:b/>
          <w:color w:val="000000" w:themeColor="text1"/>
          <w:sz w:val="20"/>
          <w:szCs w:val="20"/>
        </w:rPr>
        <w:t>KOŃCZYNA GÓRNA</w:t>
      </w:r>
    </w:p>
    <w:p w:rsidR="00911EC9" w:rsidRPr="007C03EC" w:rsidRDefault="00911EC9" w:rsidP="00955CD4">
      <w:pPr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F7DE3">
        <w:rPr>
          <w:rFonts w:ascii="Arial" w:hAnsi="Arial" w:cs="Arial"/>
          <w:bCs/>
          <w:color w:val="000000" w:themeColor="text1"/>
          <w:sz w:val="20"/>
          <w:szCs w:val="20"/>
        </w:rPr>
        <w:t>W przypadku:</w:t>
      </w:r>
      <w:r w:rsidRPr="00AF7DE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7C03EC" w:rsidRDefault="007C03EC" w:rsidP="00955CD4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1134" w:hanging="215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AF7DE3">
        <w:rPr>
          <w:rFonts w:ascii="Arial" w:hAnsi="Arial" w:cs="Arial"/>
          <w:color w:val="000000" w:themeColor="text1"/>
          <w:sz w:val="20"/>
          <w:szCs w:val="20"/>
        </w:rPr>
        <w:t>mięśni</w:t>
      </w:r>
      <w:proofErr w:type="gramEnd"/>
      <w:r w:rsidRPr="00AF7DE3">
        <w:rPr>
          <w:rFonts w:ascii="Arial" w:hAnsi="Arial" w:cs="Arial"/>
          <w:color w:val="000000" w:themeColor="text1"/>
          <w:sz w:val="20"/>
          <w:szCs w:val="20"/>
        </w:rPr>
        <w:t xml:space="preserve"> – obowiązują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 xml:space="preserve"> dokładne przyczepy, unerwienie, czynność;</w:t>
      </w:r>
    </w:p>
    <w:p w:rsidR="00911EC9" w:rsidRPr="00AF7DE3" w:rsidRDefault="00980843" w:rsidP="00955CD4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1134" w:hanging="215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AF7DE3">
        <w:rPr>
          <w:rFonts w:ascii="Arial" w:hAnsi="Arial" w:cs="Arial"/>
          <w:color w:val="000000" w:themeColor="text1"/>
          <w:sz w:val="20"/>
          <w:szCs w:val="20"/>
        </w:rPr>
        <w:t>naczy</w:t>
      </w:r>
      <w:r>
        <w:rPr>
          <w:rFonts w:ascii="Arial" w:hAnsi="Arial" w:cs="Arial"/>
          <w:color w:val="000000" w:themeColor="text1"/>
          <w:sz w:val="20"/>
          <w:szCs w:val="20"/>
        </w:rPr>
        <w:t>ń</w:t>
      </w:r>
      <w:proofErr w:type="gramEnd"/>
      <w:r w:rsidR="00911EC9" w:rsidRPr="00AF7DE3">
        <w:rPr>
          <w:rFonts w:ascii="Arial" w:hAnsi="Arial" w:cs="Arial"/>
          <w:color w:val="000000" w:themeColor="text1"/>
          <w:sz w:val="20"/>
          <w:szCs w:val="20"/>
        </w:rPr>
        <w:t xml:space="preserve"> i nerw</w:t>
      </w:r>
      <w:r>
        <w:rPr>
          <w:rFonts w:ascii="Arial" w:hAnsi="Arial" w:cs="Arial"/>
          <w:color w:val="000000" w:themeColor="text1"/>
          <w:sz w:val="20"/>
          <w:szCs w:val="20"/>
        </w:rPr>
        <w:t>ów</w:t>
      </w:r>
      <w:r w:rsidR="00911EC9" w:rsidRPr="00AF7D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143A7" w:rsidRPr="00AF7DE3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911EC9" w:rsidRPr="00AF7DE3">
        <w:rPr>
          <w:rFonts w:ascii="Arial" w:hAnsi="Arial" w:cs="Arial"/>
          <w:color w:val="000000" w:themeColor="text1"/>
          <w:sz w:val="20"/>
          <w:szCs w:val="20"/>
        </w:rPr>
        <w:t>obowiązują</w:t>
      </w:r>
      <w:r w:rsidR="00851317">
        <w:rPr>
          <w:rFonts w:ascii="Arial" w:hAnsi="Arial" w:cs="Arial"/>
          <w:color w:val="000000" w:themeColor="text1"/>
          <w:sz w:val="20"/>
          <w:szCs w:val="20"/>
        </w:rPr>
        <w:t>:</w:t>
      </w:r>
      <w:r w:rsidR="00911EC9" w:rsidRPr="00AF7DE3">
        <w:rPr>
          <w:rFonts w:ascii="Arial" w:hAnsi="Arial" w:cs="Arial"/>
          <w:color w:val="000000" w:themeColor="text1"/>
          <w:sz w:val="20"/>
          <w:szCs w:val="20"/>
        </w:rPr>
        <w:t xml:space="preserve"> dokładne przebiegi</w:t>
      </w:r>
      <w:r w:rsidR="00FC265D" w:rsidRPr="00AF7DE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11EC9" w:rsidRPr="00AF7DE3">
        <w:rPr>
          <w:rFonts w:ascii="Arial" w:hAnsi="Arial" w:cs="Arial"/>
          <w:color w:val="000000" w:themeColor="text1"/>
          <w:sz w:val="20"/>
          <w:szCs w:val="20"/>
        </w:rPr>
        <w:t xml:space="preserve">dokładny zakres unerwienia, </w:t>
      </w:r>
      <w:r w:rsidR="0039295D" w:rsidRPr="00AF7DE3">
        <w:rPr>
          <w:rFonts w:ascii="Arial" w:hAnsi="Arial" w:cs="Arial"/>
          <w:color w:val="000000" w:themeColor="text1"/>
          <w:sz w:val="20"/>
          <w:szCs w:val="20"/>
        </w:rPr>
        <w:t xml:space="preserve">objawy </w:t>
      </w:r>
      <w:r w:rsidR="00911EC9" w:rsidRPr="00AF7DE3">
        <w:rPr>
          <w:rFonts w:ascii="Arial" w:hAnsi="Arial" w:cs="Arial"/>
          <w:color w:val="000000" w:themeColor="text1"/>
          <w:sz w:val="20"/>
          <w:szCs w:val="20"/>
        </w:rPr>
        <w:t>porażenia ner</w:t>
      </w:r>
      <w:r w:rsidR="00AF7DE3">
        <w:rPr>
          <w:rFonts w:ascii="Arial" w:hAnsi="Arial" w:cs="Arial"/>
          <w:color w:val="000000" w:themeColor="text1"/>
          <w:sz w:val="20"/>
          <w:szCs w:val="20"/>
        </w:rPr>
        <w:softHyphen/>
      </w:r>
      <w:r w:rsidR="00911EC9" w:rsidRPr="00AF7DE3">
        <w:rPr>
          <w:rFonts w:ascii="Arial" w:hAnsi="Arial" w:cs="Arial"/>
          <w:color w:val="000000" w:themeColor="text1"/>
          <w:sz w:val="20"/>
          <w:szCs w:val="20"/>
        </w:rPr>
        <w:t>wów</w:t>
      </w:r>
      <w:r w:rsidR="005143A7" w:rsidRPr="00AF7DE3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911EC9" w:rsidRDefault="00911EC9" w:rsidP="00955CD4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1134" w:hanging="2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color w:val="000000" w:themeColor="text1"/>
          <w:sz w:val="20"/>
          <w:szCs w:val="20"/>
        </w:rPr>
        <w:t>ABC układu nerwowego – zakres wiedzy z wykładu</w:t>
      </w:r>
      <w:r w:rsidR="00FC265D" w:rsidRPr="00AF7DE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3236A" w:rsidRDefault="00632096" w:rsidP="00632096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03236A" w:rsidRDefault="009C7D10" w:rsidP="0003236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05.12</w:t>
      </w:r>
      <w:r w:rsidR="005877A9">
        <w:rPr>
          <w:rFonts w:ascii="Arial" w:hAnsi="Arial" w:cs="Arial"/>
          <w:b/>
          <w:color w:val="000000" w:themeColor="text1"/>
          <w:sz w:val="20"/>
          <w:szCs w:val="20"/>
        </w:rPr>
        <w:t>.2022</w:t>
      </w:r>
      <w:r w:rsidR="0003236A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003238" w:rsidRPr="000032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236A" w:rsidRPr="00632096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03236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3236A" w:rsidRDefault="0003236A" w:rsidP="00003238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Mięśnie obręczy kończyny górnej (naramienny, nadgrzebieniowy, podgrzebieniowy, obły mniejszy, obły większy, podłopatkowy). Grupa przednia mięśni ramienia. Grupa tylna mięśni ramienia. Grupa przednia mięśni przedramienia.</w:t>
      </w:r>
    </w:p>
    <w:p w:rsidR="0003236A" w:rsidRDefault="0003236A" w:rsidP="0003236A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2E1925" w:rsidRDefault="009C7D10" w:rsidP="002E192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12</w:t>
      </w:r>
      <w:r w:rsidR="005877A9">
        <w:rPr>
          <w:rFonts w:ascii="Arial" w:hAnsi="Arial" w:cs="Arial"/>
          <w:b/>
          <w:color w:val="000000" w:themeColor="text1"/>
          <w:sz w:val="20"/>
          <w:szCs w:val="20"/>
        </w:rPr>
        <w:t>.12.2022</w:t>
      </w:r>
      <w:r w:rsidR="002E1925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2E1925" w:rsidRPr="00FC35A9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2E192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E1925" w:rsidRDefault="002E1925" w:rsidP="009300CB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Mięśnie przedramienia</w:t>
      </w:r>
      <w:r w:rsidR="005E2F68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 xml:space="preserve"> grupa boczna i tylna</w:t>
      </w:r>
      <w:r>
        <w:rPr>
          <w:rFonts w:ascii="Arial" w:hAnsi="Arial" w:cs="Arial"/>
          <w:i/>
          <w:color w:val="000000" w:themeColor="text1"/>
          <w:sz w:val="20"/>
          <w:szCs w:val="20"/>
        </w:rPr>
        <w:t>, mechanika stawu łokciowego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. Mię</w:t>
      </w:r>
      <w:r>
        <w:rPr>
          <w:rFonts w:ascii="Arial" w:hAnsi="Arial" w:cs="Arial"/>
          <w:i/>
          <w:color w:val="000000" w:themeColor="text1"/>
          <w:sz w:val="20"/>
          <w:szCs w:val="20"/>
        </w:rPr>
        <w:t>ś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nie ręki (kłębu, kłębika, środkowe ręki).</w:t>
      </w:r>
    </w:p>
    <w:p w:rsidR="009300CB" w:rsidRPr="006706D2" w:rsidRDefault="009300CB" w:rsidP="009300C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706D2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931B96" w:rsidRDefault="0088322E" w:rsidP="0088322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8322E">
        <w:rPr>
          <w:rFonts w:ascii="Arial" w:hAnsi="Arial" w:cs="Arial"/>
          <w:b/>
          <w:color w:val="000000" w:themeColor="text1"/>
          <w:sz w:val="20"/>
          <w:szCs w:val="20"/>
        </w:rPr>
        <w:t>14.12.2022</w:t>
      </w:r>
      <w:r w:rsidR="00931B96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931B96">
        <w:rPr>
          <w:rFonts w:ascii="Arial" w:hAnsi="Arial" w:cs="Arial"/>
          <w:color w:val="000000" w:themeColor="text1"/>
          <w:sz w:val="20"/>
          <w:szCs w:val="20"/>
        </w:rPr>
        <w:t>Wykład.</w:t>
      </w:r>
      <w:r w:rsidR="008221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8322E" w:rsidRPr="00980843" w:rsidRDefault="0088322E" w:rsidP="00931B96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7B95">
        <w:rPr>
          <w:rFonts w:ascii="Arial" w:hAnsi="Arial" w:cs="Arial"/>
          <w:i/>
          <w:color w:val="000000" w:themeColor="text1"/>
          <w:sz w:val="20"/>
          <w:szCs w:val="20"/>
        </w:rPr>
        <w:t>Splot ramienny</w:t>
      </w:r>
      <w:r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Pr="00DB7B95">
        <w:rPr>
          <w:rFonts w:ascii="Arial" w:hAnsi="Arial" w:cs="Arial"/>
          <w:i/>
          <w:color w:val="000000" w:themeColor="text1"/>
          <w:sz w:val="20"/>
          <w:szCs w:val="20"/>
        </w:rPr>
        <w:t xml:space="preserve"> anatomia prawidłowa, zmienności</w:t>
      </w:r>
      <w:r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Pr="00DB7B95">
        <w:rPr>
          <w:rFonts w:ascii="Arial" w:hAnsi="Arial" w:cs="Arial"/>
          <w:i/>
          <w:color w:val="000000" w:themeColor="text1"/>
          <w:sz w:val="20"/>
          <w:szCs w:val="20"/>
        </w:rPr>
        <w:t xml:space="preserve"> porażenia nerwów obwodowych kończyny górnej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336094" w:rsidRDefault="00336094" w:rsidP="00336094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214F22" w:rsidRPr="007E4D8E" w:rsidRDefault="009C7D10" w:rsidP="00214F2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19</w:t>
      </w:r>
      <w:r w:rsidR="005877A9">
        <w:rPr>
          <w:rFonts w:ascii="Arial" w:hAnsi="Arial" w:cs="Arial"/>
          <w:b/>
          <w:color w:val="000000" w:themeColor="text1"/>
          <w:sz w:val="20"/>
          <w:szCs w:val="20"/>
        </w:rPr>
        <w:t>.12.2022</w:t>
      </w:r>
      <w:r w:rsidR="007E4D8E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214F22">
        <w:rPr>
          <w:rFonts w:ascii="Arial" w:hAnsi="Arial" w:cs="Arial"/>
          <w:color w:val="000000" w:themeColor="text1"/>
          <w:sz w:val="20"/>
          <w:szCs w:val="20"/>
        </w:rPr>
        <w:t>Ćwiczenia.</w:t>
      </w:r>
    </w:p>
    <w:p w:rsidR="00214F22" w:rsidRDefault="00214F22" w:rsidP="007E4D8E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Dół pachowy, dół łokciowy, kanał nadgarstka, tabakierka anatomiczna, splot ramienny</w:t>
      </w:r>
      <w:r w:rsidR="005E2F68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 xml:space="preserve"> część nad- i podobojczykowa, tętnica podobojczykowa (odc</w:t>
      </w:r>
      <w:r w:rsidR="007E4D8E">
        <w:rPr>
          <w:rFonts w:ascii="Arial" w:hAnsi="Arial" w:cs="Arial"/>
          <w:i/>
          <w:color w:val="000000" w:themeColor="text1"/>
          <w:sz w:val="20"/>
          <w:szCs w:val="20"/>
        </w:rPr>
        <w:t>in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ki, odgałęzienia).</w:t>
      </w:r>
    </w:p>
    <w:p w:rsidR="00214F22" w:rsidRPr="00413D05" w:rsidRDefault="00214F22" w:rsidP="00214F22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336094" w:rsidRDefault="009C7D10" w:rsidP="00413D0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09.01</w:t>
      </w:r>
      <w:r w:rsidR="0088322E">
        <w:rPr>
          <w:rFonts w:ascii="Arial" w:hAnsi="Arial" w:cs="Arial"/>
          <w:b/>
          <w:color w:val="000000" w:themeColor="text1"/>
          <w:sz w:val="20"/>
          <w:szCs w:val="20"/>
        </w:rPr>
        <w:t>.2023</w:t>
      </w:r>
      <w:r w:rsidR="00E70D6A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3F18AC" w:rsidRPr="00336094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33609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F18AC" w:rsidRPr="00851317" w:rsidRDefault="005D0BCB" w:rsidP="00E70D6A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51317">
        <w:rPr>
          <w:rFonts w:ascii="Arial" w:hAnsi="Arial" w:cs="Arial"/>
          <w:i/>
          <w:color w:val="000000" w:themeColor="text1"/>
          <w:sz w:val="20"/>
          <w:szCs w:val="20"/>
        </w:rPr>
        <w:t>Tętnica pachowa (odcinki, odgałęzienia), tętnica ramienna (odcinki, odgałęzienia), łuk dłoniowy powierzchowny i głęboki, układ naczyń żylnych i powierzchownych, układ limfatyczny kończyny górnej.</w:t>
      </w:r>
    </w:p>
    <w:p w:rsidR="005877A9" w:rsidRDefault="0003660A" w:rsidP="005877A9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BD1876" w:rsidRDefault="00BD1876" w:rsidP="00BD187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11</w:t>
      </w:r>
      <w:r w:rsidRPr="002B6CBA">
        <w:rPr>
          <w:rFonts w:ascii="Arial" w:hAnsi="Arial" w:cs="Arial"/>
          <w:b/>
          <w:color w:val="000000" w:themeColor="text1"/>
          <w:sz w:val="20"/>
          <w:szCs w:val="20"/>
        </w:rPr>
        <w:t>.0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2B6CBA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2023.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Wykład. </w:t>
      </w:r>
    </w:p>
    <w:p w:rsidR="00BD1876" w:rsidRPr="00BD1876" w:rsidRDefault="00BD1876" w:rsidP="00BD1876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Budowa cewy pokarmowej</w:t>
      </w:r>
      <w:r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E70D6A" w:rsidRPr="00413D05" w:rsidRDefault="00E70D6A" w:rsidP="00E70D6A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2A739A" w:rsidRPr="003A3CCF" w:rsidRDefault="009C7D10" w:rsidP="0003660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16.01</w:t>
      </w:r>
      <w:r w:rsidR="002A739A" w:rsidRPr="003A3CCF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5877A9">
        <w:rPr>
          <w:rFonts w:ascii="Arial" w:hAnsi="Arial" w:cs="Arial"/>
          <w:b/>
          <w:color w:val="000000" w:themeColor="text1"/>
          <w:sz w:val="20"/>
          <w:szCs w:val="20"/>
        </w:rPr>
        <w:t>2023</w:t>
      </w:r>
      <w:r w:rsidR="003A3CC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3A3CCF">
        <w:rPr>
          <w:rFonts w:ascii="Arial" w:hAnsi="Arial" w:cs="Arial"/>
          <w:color w:val="000000" w:themeColor="text1"/>
          <w:sz w:val="20"/>
          <w:szCs w:val="20"/>
        </w:rPr>
        <w:t>Kolokwium praktyczne</w:t>
      </w:r>
      <w:r w:rsidR="0005361D">
        <w:rPr>
          <w:rFonts w:ascii="Arial" w:hAnsi="Arial" w:cs="Arial"/>
          <w:color w:val="000000" w:themeColor="text1"/>
          <w:sz w:val="20"/>
          <w:szCs w:val="20"/>
        </w:rPr>
        <w:t xml:space="preserve"> i testowe</w:t>
      </w:r>
      <w:r w:rsidR="00931B96">
        <w:rPr>
          <w:rFonts w:ascii="Arial" w:hAnsi="Arial" w:cs="Arial"/>
          <w:color w:val="000000" w:themeColor="text1"/>
          <w:sz w:val="20"/>
          <w:szCs w:val="20"/>
        </w:rPr>
        <w:t>;</w:t>
      </w:r>
      <w:r w:rsidR="0088322E">
        <w:rPr>
          <w:rFonts w:ascii="Arial" w:hAnsi="Arial" w:cs="Arial"/>
          <w:color w:val="000000" w:themeColor="text1"/>
          <w:sz w:val="20"/>
          <w:szCs w:val="20"/>
        </w:rPr>
        <w:t xml:space="preserve"> godz. 14.45</w:t>
      </w:r>
      <w:r w:rsidR="0075679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A3CCF" w:rsidRDefault="00160C80" w:rsidP="00B03668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pict>
          <v:roundrect id="_x0000_s1036" style="position:absolute;left:0;text-align:left;margin-left:-5.6pt;margin-top:10.55pt;width:262.25pt;height:17.6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" filled="f"/>
        </w:pict>
      </w:r>
      <w:r w:rsidR="00FE387F" w:rsidRPr="00047216">
        <w:rPr>
          <w:rFonts w:ascii="Arial" w:hAnsi="Arial" w:cs="Arial"/>
          <w:color w:val="000000" w:themeColor="text1"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47236E" w:rsidRDefault="005E2F68" w:rsidP="00955CD4">
      <w:pPr>
        <w:spacing w:before="60" w:after="6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UKŁAD POKARMOWY.</w:t>
      </w:r>
      <w:r w:rsidR="0047236E" w:rsidRPr="00A0304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C59AD">
        <w:rPr>
          <w:rFonts w:ascii="Arial" w:hAnsi="Arial" w:cs="Arial"/>
          <w:b/>
          <w:color w:val="000000" w:themeColor="text1"/>
          <w:sz w:val="20"/>
          <w:szCs w:val="20"/>
        </w:rPr>
        <w:t xml:space="preserve">UKŁAD </w:t>
      </w:r>
      <w:r w:rsidR="0047236E" w:rsidRPr="00A0304C">
        <w:rPr>
          <w:rFonts w:ascii="Arial" w:hAnsi="Arial" w:cs="Arial"/>
          <w:b/>
          <w:color w:val="000000" w:themeColor="text1"/>
          <w:sz w:val="20"/>
          <w:szCs w:val="20"/>
        </w:rPr>
        <w:t>MOCZOWO-PŁCIOWY</w:t>
      </w:r>
      <w:r w:rsidR="00333D5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47236E" w:rsidRPr="00AF7DE3" w:rsidRDefault="0047236E" w:rsidP="00955CD4">
      <w:pPr>
        <w:numPr>
          <w:ilvl w:val="0"/>
          <w:numId w:val="13"/>
        </w:numPr>
        <w:spacing w:after="0" w:line="240" w:lineRule="auto"/>
        <w:ind w:left="1134" w:hanging="2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color w:val="000000" w:themeColor="text1"/>
          <w:sz w:val="20"/>
          <w:szCs w:val="20"/>
        </w:rPr>
        <w:t>Obowiązują</w:t>
      </w:r>
      <w:r w:rsidR="00851317">
        <w:rPr>
          <w:rFonts w:ascii="Arial" w:hAnsi="Arial" w:cs="Arial"/>
          <w:color w:val="000000" w:themeColor="text1"/>
          <w:sz w:val="20"/>
          <w:szCs w:val="20"/>
        </w:rPr>
        <w:t>: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 xml:space="preserve"> dokładne przyczepy m</w:t>
      </w:r>
      <w:r w:rsidR="003706D1" w:rsidRPr="00AF7DE3">
        <w:rPr>
          <w:rFonts w:ascii="Arial" w:hAnsi="Arial" w:cs="Arial"/>
          <w:color w:val="000000" w:themeColor="text1"/>
          <w:sz w:val="20"/>
          <w:szCs w:val="20"/>
        </w:rPr>
        <w:t>ięśni z topografią i czynnością.</w:t>
      </w:r>
    </w:p>
    <w:p w:rsidR="0047236E" w:rsidRPr="00AF7DE3" w:rsidRDefault="0047236E" w:rsidP="00955CD4">
      <w:pPr>
        <w:numPr>
          <w:ilvl w:val="0"/>
          <w:numId w:val="13"/>
        </w:numPr>
        <w:spacing w:after="0" w:line="240" w:lineRule="auto"/>
        <w:ind w:left="1134" w:hanging="2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color w:val="000000" w:themeColor="text1"/>
          <w:sz w:val="20"/>
          <w:szCs w:val="20"/>
        </w:rPr>
        <w:t xml:space="preserve">Przebieg i zakres unerwienia nerwów splotu lędźwiowego mających przebieg w obrębie jamy brzusznej </w:t>
      </w:r>
      <w:r w:rsidR="007C03EC">
        <w:rPr>
          <w:rFonts w:ascii="Arial" w:hAnsi="Arial" w:cs="Arial"/>
          <w:color w:val="000000" w:themeColor="text1"/>
          <w:sz w:val="20"/>
          <w:szCs w:val="20"/>
        </w:rPr>
        <w:br/>
      </w:r>
      <w:r w:rsidRPr="00AF7DE3">
        <w:rPr>
          <w:rFonts w:ascii="Arial" w:hAnsi="Arial" w:cs="Arial"/>
          <w:color w:val="000000" w:themeColor="text1"/>
          <w:sz w:val="20"/>
          <w:szCs w:val="20"/>
        </w:rPr>
        <w:t>i miednicy</w:t>
      </w:r>
      <w:r w:rsidR="007C03EC">
        <w:rPr>
          <w:rFonts w:ascii="Arial" w:hAnsi="Arial" w:cs="Arial"/>
          <w:color w:val="000000" w:themeColor="text1"/>
          <w:sz w:val="20"/>
          <w:szCs w:val="20"/>
        </w:rPr>
        <w:t>.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03EC" w:rsidRPr="00AF7DE3">
        <w:rPr>
          <w:rFonts w:ascii="Arial" w:hAnsi="Arial" w:cs="Arial"/>
          <w:color w:val="000000" w:themeColor="text1"/>
          <w:sz w:val="20"/>
          <w:szCs w:val="20"/>
        </w:rPr>
        <w:t>Pozostałe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 xml:space="preserve"> nerwy splotu należy </w:t>
      </w:r>
      <w:r w:rsidR="007C03EC">
        <w:rPr>
          <w:rFonts w:ascii="Arial" w:hAnsi="Arial" w:cs="Arial"/>
          <w:color w:val="000000" w:themeColor="text1"/>
          <w:sz w:val="20"/>
          <w:szCs w:val="20"/>
        </w:rPr>
        <w:t>u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>mieć wymienić</w:t>
      </w:r>
      <w:r w:rsidR="003706D1" w:rsidRPr="00AF7DE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7236E" w:rsidRPr="00AF7DE3" w:rsidRDefault="0047236E" w:rsidP="00955CD4">
      <w:pPr>
        <w:numPr>
          <w:ilvl w:val="0"/>
          <w:numId w:val="13"/>
        </w:numPr>
        <w:spacing w:after="0" w:line="240" w:lineRule="auto"/>
        <w:ind w:left="1134" w:hanging="2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color w:val="000000" w:themeColor="text1"/>
          <w:sz w:val="20"/>
          <w:szCs w:val="20"/>
        </w:rPr>
        <w:t>Splot krzyżowy</w:t>
      </w:r>
      <w:r w:rsidR="007C03EC">
        <w:rPr>
          <w:rFonts w:ascii="Arial" w:hAnsi="Arial" w:cs="Arial"/>
          <w:color w:val="000000" w:themeColor="text1"/>
          <w:sz w:val="20"/>
          <w:szCs w:val="20"/>
        </w:rPr>
        <w:t>,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 xml:space="preserve"> położenie i główne nerwy wychodzące ze splotu</w:t>
      </w:r>
      <w:r w:rsidR="003706D1" w:rsidRPr="00AF7DE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7236E" w:rsidRDefault="0047236E" w:rsidP="00955CD4">
      <w:pPr>
        <w:numPr>
          <w:ilvl w:val="0"/>
          <w:numId w:val="13"/>
        </w:numPr>
        <w:spacing w:after="0" w:line="240" w:lineRule="auto"/>
        <w:ind w:left="1134" w:hanging="2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color w:val="000000" w:themeColor="text1"/>
          <w:sz w:val="20"/>
          <w:szCs w:val="20"/>
        </w:rPr>
        <w:t>Narządy wewnętrzne jamy brzusznej i miednicy</w:t>
      </w:r>
      <w:r w:rsidR="007C03EC">
        <w:rPr>
          <w:rFonts w:ascii="Arial" w:hAnsi="Arial" w:cs="Arial"/>
          <w:color w:val="000000" w:themeColor="text1"/>
          <w:sz w:val="20"/>
          <w:szCs w:val="20"/>
        </w:rPr>
        <w:t>,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 xml:space="preserve"> układ dokrewny – materiał z zakresu wykładów</w:t>
      </w:r>
      <w:r w:rsidR="003706D1" w:rsidRPr="00AF7DE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30377" w:rsidRDefault="00830377" w:rsidP="008303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BD1876" w:rsidRDefault="00BD1876" w:rsidP="00BD187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18</w:t>
      </w:r>
      <w:r w:rsidRPr="002B6CBA">
        <w:rPr>
          <w:rFonts w:ascii="Arial" w:hAnsi="Arial" w:cs="Arial"/>
          <w:b/>
          <w:color w:val="000000" w:themeColor="text1"/>
          <w:sz w:val="20"/>
          <w:szCs w:val="20"/>
        </w:rPr>
        <w:t>.0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1.2023.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Wykład. </w:t>
      </w:r>
    </w:p>
    <w:p w:rsidR="00BD1876" w:rsidRDefault="00BD1876" w:rsidP="00BD1876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 xml:space="preserve">Budowa </w:t>
      </w:r>
      <w:r w:rsidRPr="00351028">
        <w:rPr>
          <w:rFonts w:ascii="Arial" w:hAnsi="Arial" w:cs="Arial"/>
          <w:i/>
          <w:color w:val="000000" w:themeColor="text1"/>
          <w:sz w:val="20"/>
          <w:szCs w:val="20"/>
        </w:rPr>
        <w:t>wątroby, trzustki, śledziony</w:t>
      </w:r>
      <w:r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BD1876" w:rsidRDefault="00BD1876" w:rsidP="00BD1876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930D1C" w:rsidRPr="002B6CBA" w:rsidRDefault="009C7D10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23</w:t>
      </w:r>
      <w:r w:rsidR="00702BA2" w:rsidRPr="002B6CBA">
        <w:rPr>
          <w:rFonts w:ascii="Arial" w:hAnsi="Arial" w:cs="Arial"/>
          <w:b/>
          <w:color w:val="000000" w:themeColor="text1"/>
          <w:sz w:val="20"/>
          <w:szCs w:val="20"/>
        </w:rPr>
        <w:t>.0</w:t>
      </w:r>
      <w:r w:rsidR="002B6CBA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702BA2" w:rsidRPr="002B6CBA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5877A9">
        <w:rPr>
          <w:rFonts w:ascii="Arial" w:hAnsi="Arial" w:cs="Arial"/>
          <w:b/>
          <w:color w:val="000000" w:themeColor="text1"/>
          <w:sz w:val="20"/>
          <w:szCs w:val="20"/>
        </w:rPr>
        <w:t>2023</w:t>
      </w:r>
      <w:r w:rsidR="002B6CBA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702BA2" w:rsidRPr="00930D1C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930D1C" w:rsidRPr="00930D1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02BA2" w:rsidRDefault="00702BA2" w:rsidP="002B6CBA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bookmarkStart w:id="0" w:name="_GoBack"/>
      <w:bookmarkEnd w:id="0"/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Okolice brzucha, mięśnie brzucha (skośny zewnętrzny i wewnętrzny, poprzeczny brzu</w:t>
      </w:r>
      <w:r w:rsidR="00AF7DE3" w:rsidRPr="008C59AD">
        <w:rPr>
          <w:rFonts w:ascii="Arial" w:hAnsi="Arial" w:cs="Arial"/>
          <w:i/>
          <w:color w:val="000000" w:themeColor="text1"/>
          <w:sz w:val="20"/>
          <w:szCs w:val="20"/>
        </w:rPr>
        <w:softHyphen/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cha, prosty brzucha, piramidowy, czworoboczny lędźwi).</w:t>
      </w:r>
      <w:r w:rsidR="00351028">
        <w:rPr>
          <w:rFonts w:ascii="Arial" w:hAnsi="Arial" w:cs="Arial"/>
          <w:i/>
          <w:color w:val="000000" w:themeColor="text1"/>
          <w:sz w:val="20"/>
          <w:szCs w:val="20"/>
        </w:rPr>
        <w:t xml:space="preserve"> Definicja przepukliny.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351028">
        <w:rPr>
          <w:rFonts w:ascii="Arial" w:hAnsi="Arial" w:cs="Arial"/>
          <w:i/>
          <w:color w:val="000000" w:themeColor="text1"/>
          <w:sz w:val="20"/>
          <w:szCs w:val="20"/>
        </w:rPr>
        <w:t>Najczęstsze miejsca występowania przepuklin</w:t>
      </w:r>
      <w:r w:rsidR="00843FBF" w:rsidRPr="008C59AD">
        <w:rPr>
          <w:rFonts w:ascii="Arial" w:hAnsi="Arial" w:cs="Arial"/>
          <w:i/>
          <w:color w:val="000000" w:themeColor="text1"/>
          <w:sz w:val="20"/>
          <w:szCs w:val="20"/>
        </w:rPr>
        <w:t>. Splot lędźwio</w:t>
      </w:r>
      <w:r w:rsidR="00351028">
        <w:rPr>
          <w:rFonts w:ascii="Arial" w:hAnsi="Arial" w:cs="Arial"/>
          <w:i/>
          <w:color w:val="000000" w:themeColor="text1"/>
          <w:sz w:val="20"/>
          <w:szCs w:val="20"/>
        </w:rPr>
        <w:t>wy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. Naczynia ścian jamy brzusznej.</w:t>
      </w:r>
    </w:p>
    <w:p w:rsidR="000E0FCA" w:rsidRDefault="000E0FCA" w:rsidP="000E0FCA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773295" w:rsidRDefault="0088322E" w:rsidP="0088322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25</w:t>
      </w:r>
      <w:r w:rsidRPr="00FB4D36">
        <w:rPr>
          <w:rFonts w:ascii="Arial" w:hAnsi="Arial" w:cs="Arial"/>
          <w:b/>
          <w:color w:val="000000" w:themeColor="text1"/>
          <w:sz w:val="20"/>
          <w:szCs w:val="20"/>
        </w:rPr>
        <w:t>.0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FB4D36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2023. </w:t>
      </w:r>
      <w:r w:rsidR="00931B96">
        <w:rPr>
          <w:rFonts w:ascii="Arial" w:hAnsi="Arial" w:cs="Arial"/>
          <w:color w:val="000000" w:themeColor="text1"/>
          <w:sz w:val="20"/>
          <w:szCs w:val="20"/>
        </w:rPr>
        <w:t>Wykład.</w:t>
      </w:r>
      <w:r w:rsidR="008221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8322E" w:rsidRPr="00AF7DE3" w:rsidRDefault="0088322E" w:rsidP="00773295">
      <w:pPr>
        <w:spacing w:after="0" w:line="240" w:lineRule="auto"/>
        <w:ind w:left="1134"/>
        <w:rPr>
          <w:rFonts w:ascii="Arial" w:hAnsi="Arial" w:cs="Arial"/>
          <w:color w:val="000000" w:themeColor="text1"/>
          <w:sz w:val="20"/>
          <w:szCs w:val="20"/>
        </w:rPr>
      </w:pP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Ogólna budowa układu moczowo-płciowego</w:t>
      </w:r>
      <w:r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9B4837" w:rsidRPr="00830377" w:rsidRDefault="009B4837" w:rsidP="009B483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0E0FCA" w:rsidRPr="00FB4D36" w:rsidRDefault="009C7D10" w:rsidP="00FB4D36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27.02</w:t>
      </w:r>
      <w:r w:rsidR="005877A9">
        <w:rPr>
          <w:rFonts w:ascii="Arial" w:hAnsi="Arial" w:cs="Arial"/>
          <w:b/>
          <w:color w:val="000000" w:themeColor="text1"/>
          <w:sz w:val="20"/>
          <w:szCs w:val="20"/>
        </w:rPr>
        <w:t>.2023</w:t>
      </w:r>
      <w:r w:rsidR="00FB4D36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702BA2" w:rsidRPr="000E0FCA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0E0FC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43692" w:rsidRDefault="00F43692" w:rsidP="00FB4D36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Dno miednicy mniejszej: przepona moczowo-płciowa i miedniczna</w:t>
      </w:r>
      <w:r w:rsidR="00773295">
        <w:rPr>
          <w:rFonts w:ascii="Arial" w:hAnsi="Arial" w:cs="Arial"/>
          <w:i/>
          <w:color w:val="000000" w:themeColor="text1"/>
          <w:sz w:val="20"/>
          <w:szCs w:val="20"/>
        </w:rPr>
        <w:t xml:space="preserve"> – struktury je tworzące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 xml:space="preserve">. Splot </w:t>
      </w:r>
      <w:r w:rsidR="00351028">
        <w:rPr>
          <w:rFonts w:ascii="Arial" w:hAnsi="Arial" w:cs="Arial"/>
          <w:i/>
          <w:color w:val="000000" w:themeColor="text1"/>
          <w:sz w:val="20"/>
          <w:szCs w:val="20"/>
        </w:rPr>
        <w:t>krzyżowy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. Główne struktury przestrzeni zaotrzewnowej. Narządy, nerwy i główne naczynia mied</w:t>
      </w:r>
      <w:r w:rsidR="00AF7DE3" w:rsidRPr="008C59AD">
        <w:rPr>
          <w:rFonts w:ascii="Arial" w:hAnsi="Arial" w:cs="Arial"/>
          <w:i/>
          <w:color w:val="000000" w:themeColor="text1"/>
          <w:sz w:val="20"/>
          <w:szCs w:val="20"/>
        </w:rPr>
        <w:softHyphen/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nicy mniejszej</w:t>
      </w:r>
      <w:r w:rsidR="00843FBF" w:rsidRPr="008C59AD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773295" w:rsidRDefault="00FB4D36" w:rsidP="00BD1876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EA3BE1" w:rsidRDefault="00EA3BE1" w:rsidP="00EA3BE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06.03</w:t>
      </w:r>
      <w:r w:rsidRPr="00857B4D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2023. </w:t>
      </w:r>
      <w:r w:rsidRPr="000E0FCA">
        <w:rPr>
          <w:rFonts w:ascii="Arial" w:hAnsi="Arial" w:cs="Arial"/>
          <w:color w:val="000000" w:themeColor="text1"/>
          <w:sz w:val="20"/>
          <w:szCs w:val="20"/>
        </w:rPr>
        <w:t>Ćwiczenia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EA3BE1" w:rsidRDefault="00EA3BE1" w:rsidP="00EA3BE1">
      <w:pPr>
        <w:spacing w:after="0" w:line="240" w:lineRule="auto"/>
        <w:ind w:left="113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AB1E52">
        <w:rPr>
          <w:rFonts w:ascii="Arial" w:hAnsi="Arial" w:cs="Arial"/>
          <w:i/>
          <w:color w:val="000000" w:themeColor="text1"/>
          <w:sz w:val="20"/>
          <w:szCs w:val="20"/>
        </w:rPr>
        <w:t>Powtórzenie materiału</w:t>
      </w:r>
    </w:p>
    <w:p w:rsidR="00773295" w:rsidRDefault="00773295" w:rsidP="0077329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FF5CC0" w:rsidRPr="00B60247" w:rsidRDefault="009C7D10" w:rsidP="00AB1E52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13</w:t>
      </w:r>
      <w:r w:rsidR="006E5C9F" w:rsidRPr="00B60247">
        <w:rPr>
          <w:rFonts w:ascii="Arial" w:hAnsi="Arial" w:cs="Arial"/>
          <w:b/>
          <w:color w:val="000000" w:themeColor="text1"/>
          <w:sz w:val="20"/>
          <w:szCs w:val="20"/>
        </w:rPr>
        <w:t>.03.</w:t>
      </w:r>
      <w:r w:rsidR="005877A9">
        <w:rPr>
          <w:rFonts w:ascii="Arial" w:hAnsi="Arial" w:cs="Arial"/>
          <w:b/>
          <w:color w:val="000000" w:themeColor="text1"/>
          <w:sz w:val="20"/>
          <w:szCs w:val="20"/>
        </w:rPr>
        <w:t>2023</w:t>
      </w:r>
      <w:r w:rsidR="00B60247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6E5C9F" w:rsidRPr="00AB1E52">
        <w:rPr>
          <w:rFonts w:ascii="Arial" w:hAnsi="Arial" w:cs="Arial"/>
          <w:color w:val="000000" w:themeColor="text1"/>
          <w:sz w:val="20"/>
          <w:szCs w:val="20"/>
        </w:rPr>
        <w:t>Kolokwium praktyczne</w:t>
      </w:r>
      <w:r w:rsidR="00351028">
        <w:rPr>
          <w:rFonts w:ascii="Arial" w:hAnsi="Arial" w:cs="Arial"/>
          <w:color w:val="000000" w:themeColor="text1"/>
          <w:sz w:val="20"/>
          <w:szCs w:val="20"/>
        </w:rPr>
        <w:t xml:space="preserve"> i testowe</w:t>
      </w:r>
      <w:r w:rsidR="00773295">
        <w:rPr>
          <w:rFonts w:ascii="Arial" w:hAnsi="Arial" w:cs="Arial"/>
          <w:color w:val="000000" w:themeColor="text1"/>
          <w:sz w:val="20"/>
          <w:szCs w:val="20"/>
        </w:rPr>
        <w:t>;</w:t>
      </w:r>
      <w:r w:rsidR="0088322E">
        <w:rPr>
          <w:rFonts w:ascii="Arial" w:hAnsi="Arial" w:cs="Arial"/>
          <w:color w:val="000000" w:themeColor="text1"/>
          <w:sz w:val="20"/>
          <w:szCs w:val="20"/>
        </w:rPr>
        <w:t xml:space="preserve"> godz. 14.45</w:t>
      </w:r>
      <w:r w:rsidR="0075679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C028E" w:rsidRDefault="008C028E" w:rsidP="008C028E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FF5CC0" w:rsidRDefault="00160C80" w:rsidP="00864B40">
      <w:pPr>
        <w:spacing w:after="6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eastAsia="pl-PL"/>
        </w:rPr>
        <w:pict>
          <v:roundrect id="AutoShape 16" o:spid="_x0000_s1030" style="position:absolute;left:0;text-align:left;margin-left:-6pt;margin-top:-3.95pt;width:108.65pt;height:17.9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" filled="f"/>
        </w:pict>
      </w:r>
      <w:r w:rsidR="00FF5CC0" w:rsidRPr="00A0304C">
        <w:rPr>
          <w:rFonts w:ascii="Arial" w:hAnsi="Arial" w:cs="Arial"/>
          <w:b/>
          <w:color w:val="000000" w:themeColor="text1"/>
          <w:sz w:val="20"/>
          <w:szCs w:val="20"/>
        </w:rPr>
        <w:t>KO</w:t>
      </w:r>
      <w:r w:rsidR="000605C8" w:rsidRPr="00A0304C">
        <w:rPr>
          <w:rFonts w:ascii="Arial" w:hAnsi="Arial" w:cs="Arial"/>
          <w:b/>
          <w:color w:val="000000" w:themeColor="text1"/>
          <w:sz w:val="20"/>
          <w:szCs w:val="20"/>
        </w:rPr>
        <w:t>Ń</w:t>
      </w:r>
      <w:r w:rsidR="00FF5CC0" w:rsidRPr="00A0304C">
        <w:rPr>
          <w:rFonts w:ascii="Arial" w:hAnsi="Arial" w:cs="Arial"/>
          <w:b/>
          <w:color w:val="000000" w:themeColor="text1"/>
          <w:sz w:val="20"/>
          <w:szCs w:val="20"/>
        </w:rPr>
        <w:t>CZYNA DOLNA</w:t>
      </w:r>
    </w:p>
    <w:p w:rsidR="00FF5CC0" w:rsidRPr="00AF7DE3" w:rsidRDefault="00FF5CC0" w:rsidP="00864B40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bCs/>
          <w:color w:val="000000" w:themeColor="text1"/>
          <w:sz w:val="20"/>
          <w:szCs w:val="20"/>
        </w:rPr>
        <w:t>W przypadku:</w:t>
      </w:r>
      <w:r w:rsidRPr="00AF7DE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39295D" w:rsidRPr="00AF7DE3" w:rsidRDefault="0039295D" w:rsidP="00864B40">
      <w:pPr>
        <w:numPr>
          <w:ilvl w:val="0"/>
          <w:numId w:val="12"/>
        </w:numPr>
        <w:tabs>
          <w:tab w:val="clear" w:pos="360"/>
          <w:tab w:val="left" w:pos="993"/>
          <w:tab w:val="num" w:pos="1428"/>
        </w:tabs>
        <w:spacing w:after="0" w:line="240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AF7DE3">
        <w:rPr>
          <w:rFonts w:ascii="Arial" w:hAnsi="Arial" w:cs="Arial"/>
          <w:color w:val="000000" w:themeColor="text1"/>
          <w:sz w:val="20"/>
          <w:szCs w:val="20"/>
        </w:rPr>
        <w:t>mięśni</w:t>
      </w:r>
      <w:proofErr w:type="gramEnd"/>
      <w:r w:rsidRPr="00AF7DE3">
        <w:rPr>
          <w:rFonts w:ascii="Arial" w:hAnsi="Arial" w:cs="Arial"/>
          <w:color w:val="000000" w:themeColor="text1"/>
          <w:sz w:val="20"/>
          <w:szCs w:val="20"/>
        </w:rPr>
        <w:t xml:space="preserve"> – obowiązują dokładne </w:t>
      </w:r>
      <w:r w:rsidR="00A66F8E">
        <w:rPr>
          <w:rFonts w:ascii="Arial" w:hAnsi="Arial" w:cs="Arial"/>
          <w:color w:val="000000" w:themeColor="text1"/>
          <w:sz w:val="20"/>
          <w:szCs w:val="20"/>
        </w:rPr>
        <w:t>przyczepy, unerwienie, czynność</w:t>
      </w:r>
      <w:r w:rsidR="00864B40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39295D" w:rsidRDefault="0039295D" w:rsidP="00864B40">
      <w:pPr>
        <w:numPr>
          <w:ilvl w:val="0"/>
          <w:numId w:val="12"/>
        </w:numPr>
        <w:tabs>
          <w:tab w:val="clear" w:pos="360"/>
          <w:tab w:val="left" w:pos="993"/>
          <w:tab w:val="num" w:pos="1068"/>
        </w:tabs>
        <w:spacing w:after="0" w:line="240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AF7DE3">
        <w:rPr>
          <w:rFonts w:ascii="Arial" w:hAnsi="Arial" w:cs="Arial"/>
          <w:color w:val="000000" w:themeColor="text1"/>
          <w:sz w:val="20"/>
          <w:szCs w:val="20"/>
        </w:rPr>
        <w:t>naczy</w:t>
      </w:r>
      <w:r w:rsidR="008C59AD">
        <w:rPr>
          <w:rFonts w:ascii="Arial" w:hAnsi="Arial" w:cs="Arial"/>
          <w:color w:val="000000" w:themeColor="text1"/>
          <w:sz w:val="20"/>
          <w:szCs w:val="20"/>
        </w:rPr>
        <w:t>ń</w:t>
      </w:r>
      <w:proofErr w:type="gramEnd"/>
      <w:r w:rsidR="008C59AD">
        <w:rPr>
          <w:rFonts w:ascii="Arial" w:hAnsi="Arial" w:cs="Arial"/>
          <w:color w:val="000000" w:themeColor="text1"/>
          <w:sz w:val="20"/>
          <w:szCs w:val="20"/>
        </w:rPr>
        <w:t xml:space="preserve"> i nerwów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 xml:space="preserve"> – obowiązują dokładne przebiegi, dokładny zakres unerwienia, objawy porażenia ner</w:t>
      </w:r>
      <w:r w:rsidR="00AF7DE3">
        <w:rPr>
          <w:rFonts w:ascii="Arial" w:hAnsi="Arial" w:cs="Arial"/>
          <w:color w:val="000000" w:themeColor="text1"/>
          <w:sz w:val="20"/>
          <w:szCs w:val="20"/>
        </w:rPr>
        <w:softHyphen/>
      </w:r>
      <w:r w:rsidR="00A66F8E">
        <w:rPr>
          <w:rFonts w:ascii="Arial" w:hAnsi="Arial" w:cs="Arial"/>
          <w:color w:val="000000" w:themeColor="text1"/>
          <w:sz w:val="20"/>
          <w:szCs w:val="20"/>
        </w:rPr>
        <w:t>wów</w:t>
      </w:r>
      <w:r w:rsidR="00864B4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815EB" w:rsidRDefault="006815EB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A66F8E" w:rsidRPr="007627EA" w:rsidRDefault="009C7D10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5D32B6" w:rsidRPr="007627EA">
        <w:rPr>
          <w:rFonts w:ascii="Arial" w:hAnsi="Arial" w:cs="Arial"/>
          <w:b/>
          <w:color w:val="000000" w:themeColor="text1"/>
          <w:sz w:val="20"/>
          <w:szCs w:val="20"/>
        </w:rPr>
        <w:t>.03.</w:t>
      </w:r>
      <w:r w:rsidR="005877A9">
        <w:rPr>
          <w:rFonts w:ascii="Arial" w:hAnsi="Arial" w:cs="Arial"/>
          <w:b/>
          <w:color w:val="000000" w:themeColor="text1"/>
          <w:sz w:val="20"/>
          <w:szCs w:val="20"/>
        </w:rPr>
        <w:t>2023</w:t>
      </w:r>
      <w:r w:rsidR="007627EA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5D32B6" w:rsidRPr="00A66F8E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A66F8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D32B6" w:rsidRDefault="005D32B6" w:rsidP="007627EA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 xml:space="preserve">Mięśnie obręczy kończyny dolnej (biodrowo-lędźwiowy, pośladkowy wielki, pośladkowy średni, pośladkowy mały, naprężacz powięzi szerokiej, m. gruszkowaty, m. zasłaniacz wewnętrzny, mm. bliźniacze, m. czworoboczny uda, m. zasłaniacz zewnętrzny), kanał zasłonowy, otwór nad- </w:t>
      </w:r>
      <w:r w:rsidR="000605C8" w:rsidRPr="008C59AD">
        <w:rPr>
          <w:rFonts w:ascii="Arial" w:hAnsi="Arial" w:cs="Arial"/>
          <w:i/>
          <w:color w:val="000000" w:themeColor="text1"/>
          <w:sz w:val="20"/>
          <w:szCs w:val="20"/>
        </w:rPr>
        <w:t xml:space="preserve">i 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podgruszkowy</w:t>
      </w:r>
      <w:r w:rsidR="000605C8" w:rsidRPr="008C59AD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 xml:space="preserve"> ograniczenia</w:t>
      </w:r>
      <w:r w:rsidR="000605C8" w:rsidRPr="008C59AD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 xml:space="preserve"> zawartość</w:t>
      </w:r>
      <w:r w:rsidR="000605C8" w:rsidRPr="008C59AD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A66F8E" w:rsidRDefault="00A66F8E" w:rsidP="00A66F8E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FA2AB1" w:rsidRPr="00B529F4" w:rsidRDefault="00573ED4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9C7D10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5D32B6" w:rsidRPr="00573ED4">
        <w:rPr>
          <w:rFonts w:ascii="Arial" w:hAnsi="Arial" w:cs="Arial"/>
          <w:b/>
          <w:color w:val="000000" w:themeColor="text1"/>
          <w:sz w:val="20"/>
          <w:szCs w:val="20"/>
        </w:rPr>
        <w:t>.03.</w:t>
      </w:r>
      <w:r w:rsidR="005877A9">
        <w:rPr>
          <w:rFonts w:ascii="Arial" w:hAnsi="Arial" w:cs="Arial"/>
          <w:b/>
          <w:color w:val="000000" w:themeColor="text1"/>
          <w:sz w:val="20"/>
          <w:szCs w:val="20"/>
        </w:rPr>
        <w:t>2023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792FE2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FA2AB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D32B6" w:rsidRPr="00792FE2" w:rsidRDefault="005D32B6" w:rsidP="00B529F4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Grupa tylna mięśni uda. Grupa przednia mięśni uda. Grupa przyśrodkowa mięśni uda.</w:t>
      </w:r>
      <w:r w:rsidR="006548A7" w:rsidRPr="008C59AD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6548A7" w:rsidRPr="008C59AD">
        <w:rPr>
          <w:rFonts w:ascii="Arial" w:hAnsi="Arial" w:cs="Arial"/>
          <w:bCs/>
          <w:i/>
          <w:color w:val="000000" w:themeColor="text1"/>
          <w:sz w:val="20"/>
          <w:szCs w:val="20"/>
        </w:rPr>
        <w:t>Ograniczenia i zawartość trójkąta udowego, kanału przywodzicieli.</w:t>
      </w:r>
    </w:p>
    <w:p w:rsidR="00FA2AB1" w:rsidRDefault="00FA2AB1" w:rsidP="00FA2AB1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3A1C54" w:rsidRPr="00B529F4" w:rsidRDefault="009C7D10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03.04</w:t>
      </w:r>
      <w:r w:rsidR="005D32B6" w:rsidRPr="00B529F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5877A9">
        <w:rPr>
          <w:rFonts w:ascii="Arial" w:hAnsi="Arial" w:cs="Arial"/>
          <w:b/>
          <w:color w:val="000000" w:themeColor="text1"/>
          <w:sz w:val="20"/>
          <w:szCs w:val="20"/>
        </w:rPr>
        <w:t>2023</w:t>
      </w:r>
      <w:r w:rsidR="00B529F4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5D32B6" w:rsidRPr="003A1C54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3A1C5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D32B6" w:rsidRDefault="005D32B6" w:rsidP="00114763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Grupa przednia mięśni podudzia. Grupa tylna mięśni podudzia. Grupa boczna mięśni podudzia. Mięśnie gr</w:t>
      </w:r>
      <w:r w:rsidR="00D8532A" w:rsidRPr="008C59AD">
        <w:rPr>
          <w:rFonts w:ascii="Arial" w:hAnsi="Arial" w:cs="Arial"/>
          <w:i/>
          <w:color w:val="000000" w:themeColor="text1"/>
          <w:sz w:val="20"/>
          <w:szCs w:val="20"/>
        </w:rPr>
        <w:t>zbietu stopy. Mięśnie podeszwy.</w:t>
      </w:r>
    </w:p>
    <w:p w:rsidR="00114763" w:rsidRDefault="00114763" w:rsidP="0011476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114763" w:rsidRDefault="0088322E" w:rsidP="0088322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05.04.2023. </w:t>
      </w:r>
      <w:r w:rsidR="00931B96">
        <w:rPr>
          <w:rFonts w:ascii="Arial" w:hAnsi="Arial" w:cs="Arial"/>
          <w:color w:val="000000" w:themeColor="text1"/>
          <w:sz w:val="20"/>
          <w:szCs w:val="20"/>
        </w:rPr>
        <w:t>Wykład.</w:t>
      </w:r>
      <w:r w:rsidR="008221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8322E" w:rsidRDefault="0088322E" w:rsidP="00114763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86874">
        <w:rPr>
          <w:rFonts w:ascii="Arial" w:hAnsi="Arial" w:cs="Arial"/>
          <w:i/>
          <w:color w:val="000000" w:themeColor="text1"/>
          <w:sz w:val="20"/>
          <w:szCs w:val="20"/>
        </w:rPr>
        <w:t>Splot krzyżowy i lędźwiowy, porażenia nerwów obwodowych kończyny dolnej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114763" w:rsidRDefault="00114763" w:rsidP="0011476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3A1C54" w:rsidRPr="004C6BAB" w:rsidRDefault="009C7D10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17</w:t>
      </w:r>
      <w:r w:rsidR="005D32B6" w:rsidRPr="004C6BAB">
        <w:rPr>
          <w:rFonts w:ascii="Arial" w:hAnsi="Arial" w:cs="Arial"/>
          <w:b/>
          <w:color w:val="000000" w:themeColor="text1"/>
          <w:sz w:val="20"/>
          <w:szCs w:val="20"/>
        </w:rPr>
        <w:t>.04.</w:t>
      </w:r>
      <w:r w:rsidR="005877A9">
        <w:rPr>
          <w:rFonts w:ascii="Arial" w:hAnsi="Arial" w:cs="Arial"/>
          <w:b/>
          <w:color w:val="000000" w:themeColor="text1"/>
          <w:sz w:val="20"/>
          <w:szCs w:val="20"/>
        </w:rPr>
        <w:t>2023</w:t>
      </w:r>
      <w:r w:rsidR="004C6BAB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5D32B6" w:rsidRPr="003A1C54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3A1C5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D32B6" w:rsidRDefault="00304439" w:rsidP="00114763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Splot lędźwiowy (położenie,</w:t>
      </w:r>
      <w:r w:rsidR="005D32B6" w:rsidRPr="008C59AD">
        <w:rPr>
          <w:rFonts w:ascii="Arial" w:hAnsi="Arial" w:cs="Arial"/>
          <w:i/>
          <w:color w:val="000000" w:themeColor="text1"/>
          <w:sz w:val="20"/>
          <w:szCs w:val="20"/>
        </w:rPr>
        <w:t xml:space="preserve"> prz</w:t>
      </w:r>
      <w:r w:rsidR="00625066" w:rsidRPr="008C59AD">
        <w:rPr>
          <w:rFonts w:ascii="Arial" w:hAnsi="Arial" w:cs="Arial"/>
          <w:i/>
          <w:color w:val="000000" w:themeColor="text1"/>
          <w:sz w:val="20"/>
          <w:szCs w:val="20"/>
        </w:rPr>
        <w:t>ebieg nerwów). Splot krzyżowy (</w:t>
      </w:r>
      <w:r w:rsidR="005D32B6" w:rsidRPr="008C59AD">
        <w:rPr>
          <w:rFonts w:ascii="Arial" w:hAnsi="Arial" w:cs="Arial"/>
          <w:i/>
          <w:color w:val="000000" w:themeColor="text1"/>
          <w:sz w:val="20"/>
          <w:szCs w:val="20"/>
        </w:rPr>
        <w:t>położenie, przebieg ner</w:t>
      </w:r>
      <w:r w:rsidR="00AF7DE3" w:rsidRPr="008C59AD">
        <w:rPr>
          <w:rFonts w:ascii="Arial" w:hAnsi="Arial" w:cs="Arial"/>
          <w:i/>
          <w:color w:val="000000" w:themeColor="text1"/>
          <w:sz w:val="20"/>
          <w:szCs w:val="20"/>
        </w:rPr>
        <w:softHyphen/>
      </w:r>
      <w:r w:rsidR="005D32B6" w:rsidRPr="008C59AD">
        <w:rPr>
          <w:rFonts w:ascii="Arial" w:hAnsi="Arial" w:cs="Arial"/>
          <w:i/>
          <w:color w:val="000000" w:themeColor="text1"/>
          <w:sz w:val="20"/>
          <w:szCs w:val="20"/>
        </w:rPr>
        <w:t>wów).</w:t>
      </w:r>
    </w:p>
    <w:p w:rsidR="00114763" w:rsidRDefault="00114763" w:rsidP="0011476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114763" w:rsidRDefault="00EA72A5" w:rsidP="00EA72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2A5">
        <w:rPr>
          <w:rFonts w:ascii="Arial" w:hAnsi="Arial" w:cs="Arial"/>
          <w:b/>
          <w:color w:val="000000" w:themeColor="text1"/>
          <w:sz w:val="20"/>
          <w:szCs w:val="20"/>
        </w:rPr>
        <w:t>19.04.</w:t>
      </w:r>
      <w:r w:rsidRPr="00EA72A5">
        <w:rPr>
          <w:rFonts w:ascii="Arial" w:hAnsi="Arial" w:cs="Arial"/>
          <w:b/>
          <w:sz w:val="20"/>
          <w:szCs w:val="20"/>
        </w:rPr>
        <w:t>20</w:t>
      </w:r>
      <w:r w:rsidR="00114763">
        <w:rPr>
          <w:rFonts w:ascii="Arial" w:hAnsi="Arial" w:cs="Arial"/>
          <w:b/>
          <w:sz w:val="20"/>
          <w:szCs w:val="20"/>
        </w:rPr>
        <w:t>2</w:t>
      </w:r>
      <w:r w:rsidRPr="00EA72A5">
        <w:rPr>
          <w:rFonts w:ascii="Arial" w:hAnsi="Arial" w:cs="Arial"/>
          <w:b/>
          <w:sz w:val="20"/>
          <w:szCs w:val="20"/>
        </w:rPr>
        <w:t>3</w:t>
      </w:r>
      <w:r w:rsidR="00114763">
        <w:rPr>
          <w:rFonts w:ascii="Arial" w:hAnsi="Arial" w:cs="Arial"/>
          <w:b/>
          <w:sz w:val="20"/>
          <w:szCs w:val="20"/>
        </w:rPr>
        <w:t>.</w:t>
      </w:r>
      <w:r w:rsidRPr="00EA72A5">
        <w:rPr>
          <w:rFonts w:ascii="Arial" w:hAnsi="Arial" w:cs="Arial"/>
          <w:sz w:val="16"/>
          <w:szCs w:val="16"/>
        </w:rPr>
        <w:t xml:space="preserve">  </w:t>
      </w:r>
      <w:r w:rsidR="00931B96">
        <w:rPr>
          <w:rFonts w:ascii="Arial" w:hAnsi="Arial" w:cs="Arial"/>
          <w:sz w:val="20"/>
          <w:szCs w:val="20"/>
        </w:rPr>
        <w:t>Wykład.</w:t>
      </w:r>
      <w:r w:rsidR="008221A3">
        <w:rPr>
          <w:rFonts w:ascii="Arial" w:hAnsi="Arial" w:cs="Arial"/>
          <w:sz w:val="20"/>
          <w:szCs w:val="20"/>
        </w:rPr>
        <w:t xml:space="preserve"> </w:t>
      </w:r>
    </w:p>
    <w:p w:rsidR="00EA72A5" w:rsidRDefault="00EA72A5" w:rsidP="0011476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EA72A5">
        <w:rPr>
          <w:rFonts w:ascii="Arial" w:hAnsi="Arial" w:cs="Arial"/>
          <w:i/>
          <w:sz w:val="20"/>
          <w:szCs w:val="20"/>
        </w:rPr>
        <w:t>Zastosowanie ultrasonografii do oceny układu mięśniowo-szkieletowego</w:t>
      </w:r>
      <w:r w:rsidR="00114763" w:rsidRPr="00114763">
        <w:rPr>
          <w:rFonts w:ascii="Arial" w:hAnsi="Arial" w:cs="Arial"/>
          <w:i/>
          <w:sz w:val="20"/>
          <w:szCs w:val="20"/>
        </w:rPr>
        <w:t>.</w:t>
      </w:r>
    </w:p>
    <w:p w:rsidR="00114763" w:rsidRDefault="00114763" w:rsidP="0011476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EE0604" w:rsidRPr="007C7717" w:rsidRDefault="009C7D10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24</w:t>
      </w:r>
      <w:r w:rsidR="00735FA1" w:rsidRPr="007C7717">
        <w:rPr>
          <w:rFonts w:ascii="Arial" w:hAnsi="Arial" w:cs="Arial"/>
          <w:b/>
          <w:color w:val="000000" w:themeColor="text1"/>
          <w:sz w:val="20"/>
          <w:szCs w:val="20"/>
        </w:rPr>
        <w:t>.04</w:t>
      </w:r>
      <w:r w:rsidR="00171175" w:rsidRPr="007C7717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5877A9">
        <w:rPr>
          <w:rFonts w:ascii="Arial" w:hAnsi="Arial" w:cs="Arial"/>
          <w:b/>
          <w:color w:val="000000" w:themeColor="text1"/>
          <w:sz w:val="20"/>
          <w:szCs w:val="20"/>
        </w:rPr>
        <w:t>2023</w:t>
      </w:r>
      <w:r w:rsidR="007C7717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171175" w:rsidRPr="00EE0604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EE060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71175" w:rsidRDefault="00625066" w:rsidP="007C7717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="00171175" w:rsidRPr="008C59AD">
        <w:rPr>
          <w:rFonts w:ascii="Arial" w:hAnsi="Arial" w:cs="Arial"/>
          <w:i/>
          <w:color w:val="000000" w:themeColor="text1"/>
          <w:sz w:val="20"/>
          <w:szCs w:val="20"/>
        </w:rPr>
        <w:t>ętnica biodrowa zewnętrzna (odcinki, odgałęzienia). Tętnica udowa (odcinki odgałęzie</w:t>
      </w:r>
      <w:r w:rsidR="00AF7DE3" w:rsidRPr="008C59AD">
        <w:rPr>
          <w:rFonts w:ascii="Arial" w:hAnsi="Arial" w:cs="Arial"/>
          <w:i/>
          <w:color w:val="000000" w:themeColor="text1"/>
          <w:sz w:val="20"/>
          <w:szCs w:val="20"/>
        </w:rPr>
        <w:softHyphen/>
      </w:r>
      <w:r w:rsidR="00171175" w:rsidRPr="008C59AD">
        <w:rPr>
          <w:rFonts w:ascii="Arial" w:hAnsi="Arial" w:cs="Arial"/>
          <w:i/>
          <w:color w:val="000000" w:themeColor="text1"/>
          <w:sz w:val="20"/>
          <w:szCs w:val="20"/>
        </w:rPr>
        <w:t>nia). Tętnica piszczelowa prze</w:t>
      </w:r>
      <w:r w:rsidR="000E2267">
        <w:rPr>
          <w:rFonts w:ascii="Arial" w:hAnsi="Arial" w:cs="Arial"/>
          <w:i/>
          <w:color w:val="000000" w:themeColor="text1"/>
          <w:sz w:val="20"/>
          <w:szCs w:val="20"/>
        </w:rPr>
        <w:t>dnia i tylna, główne naczynia stop</w:t>
      </w:r>
      <w:r w:rsidR="00171175" w:rsidRPr="008C59AD">
        <w:rPr>
          <w:rFonts w:ascii="Arial" w:hAnsi="Arial" w:cs="Arial"/>
          <w:i/>
          <w:color w:val="000000" w:themeColor="text1"/>
          <w:sz w:val="20"/>
          <w:szCs w:val="20"/>
        </w:rPr>
        <w:t xml:space="preserve">y. Naczynia żylne powierzchowne i głębokie. Układ limfatyczny. </w:t>
      </w:r>
      <w:r w:rsidR="00310F69" w:rsidRPr="008C59AD">
        <w:rPr>
          <w:rFonts w:ascii="Arial" w:hAnsi="Arial" w:cs="Arial"/>
          <w:i/>
          <w:color w:val="000000" w:themeColor="text1"/>
          <w:sz w:val="20"/>
          <w:szCs w:val="20"/>
        </w:rPr>
        <w:t>Ograniczenia</w:t>
      </w:r>
      <w:r w:rsidR="00EE0604">
        <w:rPr>
          <w:rFonts w:ascii="Arial" w:hAnsi="Arial" w:cs="Arial"/>
          <w:i/>
          <w:color w:val="000000" w:themeColor="text1"/>
          <w:sz w:val="20"/>
          <w:szCs w:val="20"/>
        </w:rPr>
        <w:t xml:space="preserve"> i zawartość dołu podkolanowego</w:t>
      </w:r>
      <w:r w:rsidR="0018047B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="00EE060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EE0604" w:rsidRPr="008C59AD">
        <w:rPr>
          <w:rFonts w:ascii="Arial" w:hAnsi="Arial" w:cs="Arial"/>
          <w:i/>
          <w:color w:val="000000" w:themeColor="text1"/>
          <w:sz w:val="20"/>
          <w:szCs w:val="20"/>
        </w:rPr>
        <w:t>kanału</w:t>
      </w:r>
      <w:r w:rsidR="00310F69" w:rsidRPr="008C59AD">
        <w:rPr>
          <w:rFonts w:ascii="Arial" w:hAnsi="Arial" w:cs="Arial"/>
          <w:i/>
          <w:color w:val="000000" w:themeColor="text1"/>
          <w:sz w:val="20"/>
          <w:szCs w:val="20"/>
        </w:rPr>
        <w:t xml:space="preserve"> kostki przyśrodkowej i bocznej.</w:t>
      </w:r>
    </w:p>
    <w:p w:rsidR="00EE0604" w:rsidRPr="00EE0604" w:rsidRDefault="00EE0604" w:rsidP="00EE060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3B6FA5" w:rsidRPr="00C379C8" w:rsidRDefault="009C7D10" w:rsidP="00136114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08.05</w:t>
      </w:r>
      <w:r w:rsidR="003B6FA5" w:rsidRPr="00C379C8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5877A9">
        <w:rPr>
          <w:rFonts w:ascii="Arial" w:hAnsi="Arial" w:cs="Arial"/>
          <w:b/>
          <w:color w:val="000000" w:themeColor="text1"/>
          <w:sz w:val="20"/>
          <w:szCs w:val="20"/>
        </w:rPr>
        <w:t>2023</w:t>
      </w:r>
      <w:r w:rsidR="00C379C8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18047B" w:rsidRPr="00AB1E52">
        <w:rPr>
          <w:rFonts w:ascii="Arial" w:hAnsi="Arial" w:cs="Arial"/>
          <w:color w:val="000000" w:themeColor="text1"/>
          <w:sz w:val="20"/>
          <w:szCs w:val="20"/>
        </w:rPr>
        <w:t>Kolokwium praktyczne</w:t>
      </w:r>
      <w:r w:rsidR="0018047B">
        <w:rPr>
          <w:rFonts w:ascii="Arial" w:hAnsi="Arial" w:cs="Arial"/>
          <w:color w:val="000000" w:themeColor="text1"/>
          <w:sz w:val="20"/>
          <w:szCs w:val="20"/>
        </w:rPr>
        <w:t xml:space="preserve"> i testowe</w:t>
      </w:r>
      <w:r w:rsidR="00114763">
        <w:rPr>
          <w:rFonts w:ascii="Arial" w:hAnsi="Arial" w:cs="Arial"/>
          <w:color w:val="000000" w:themeColor="text1"/>
          <w:sz w:val="20"/>
          <w:szCs w:val="20"/>
        </w:rPr>
        <w:t>;</w:t>
      </w:r>
      <w:r w:rsidR="0088322E">
        <w:rPr>
          <w:rFonts w:ascii="Arial" w:hAnsi="Arial" w:cs="Arial"/>
          <w:color w:val="000000" w:themeColor="text1"/>
          <w:sz w:val="20"/>
          <w:szCs w:val="20"/>
        </w:rPr>
        <w:t xml:space="preserve"> godz. 14.45</w:t>
      </w:r>
      <w:r w:rsidR="0011476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95476" w:rsidRDefault="00160C80" w:rsidP="00413D05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pict>
          <v:roundrect id="_x0000_s1037" style="position:absolute;margin-left:-3.75pt;margin-top:8.5pt;width:139.65pt;height:17.9pt;z-index:251679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" filled="f"/>
        </w:pict>
      </w:r>
      <w:r w:rsidR="00136114"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D32B6" w:rsidRDefault="003B6FA5" w:rsidP="00864B40">
      <w:pPr>
        <w:spacing w:before="60" w:after="6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54CBB">
        <w:rPr>
          <w:rFonts w:ascii="Arial" w:hAnsi="Arial" w:cs="Arial"/>
          <w:b/>
          <w:color w:val="000000" w:themeColor="text1"/>
          <w:sz w:val="20"/>
          <w:szCs w:val="20"/>
        </w:rPr>
        <w:t>CZASZKA, GŁOWA</w:t>
      </w:r>
      <w:r w:rsidR="008C59AD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854CBB">
        <w:rPr>
          <w:rFonts w:ascii="Arial" w:hAnsi="Arial" w:cs="Arial"/>
          <w:b/>
          <w:color w:val="000000" w:themeColor="text1"/>
          <w:sz w:val="20"/>
          <w:szCs w:val="20"/>
        </w:rPr>
        <w:t xml:space="preserve"> SZYJA</w:t>
      </w:r>
    </w:p>
    <w:p w:rsidR="003B6FA5" w:rsidRPr="00AF7DE3" w:rsidRDefault="003B6FA5" w:rsidP="00864B40">
      <w:pPr>
        <w:numPr>
          <w:ilvl w:val="0"/>
          <w:numId w:val="14"/>
        </w:numPr>
        <w:spacing w:after="0" w:line="240" w:lineRule="auto"/>
        <w:ind w:left="993" w:hanging="2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color w:val="000000" w:themeColor="text1"/>
          <w:sz w:val="20"/>
          <w:szCs w:val="20"/>
        </w:rPr>
        <w:t>Do kolokwium obowiązuj</w:t>
      </w:r>
      <w:r w:rsidR="00C7141A" w:rsidRPr="00AF7DE3">
        <w:rPr>
          <w:rFonts w:ascii="Arial" w:hAnsi="Arial" w:cs="Arial"/>
          <w:color w:val="000000" w:themeColor="text1"/>
          <w:sz w:val="20"/>
          <w:szCs w:val="20"/>
        </w:rPr>
        <w:t>e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 xml:space="preserve"> zakres wiedzy z wykładów</w:t>
      </w:r>
      <w:r w:rsidR="00C7141A" w:rsidRPr="00AF7DE3"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 w:rsidR="00864B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>głowy i szyi oraz centralnego układu nerwo</w:t>
      </w:r>
      <w:r w:rsidR="00AF7DE3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AF7DE3">
        <w:rPr>
          <w:rFonts w:ascii="Arial" w:hAnsi="Arial" w:cs="Arial"/>
          <w:color w:val="000000" w:themeColor="text1"/>
          <w:sz w:val="20"/>
          <w:szCs w:val="20"/>
        </w:rPr>
        <w:t>wego</w:t>
      </w:r>
      <w:r w:rsidR="00C7141A" w:rsidRPr="00AF7DE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B6FA5" w:rsidRPr="00AF7DE3" w:rsidRDefault="003B6FA5" w:rsidP="00864B40">
      <w:pPr>
        <w:numPr>
          <w:ilvl w:val="0"/>
          <w:numId w:val="14"/>
        </w:numPr>
        <w:spacing w:after="0" w:line="240" w:lineRule="auto"/>
        <w:ind w:left="993" w:hanging="2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color w:val="000000" w:themeColor="text1"/>
          <w:sz w:val="20"/>
          <w:szCs w:val="20"/>
        </w:rPr>
        <w:t xml:space="preserve">Przyczepy mięśni </w:t>
      </w:r>
      <w:r w:rsidR="00625066" w:rsidRPr="00AF7DE3">
        <w:rPr>
          <w:rFonts w:ascii="Arial" w:hAnsi="Arial" w:cs="Arial"/>
          <w:color w:val="000000" w:themeColor="text1"/>
          <w:sz w:val="20"/>
          <w:szCs w:val="20"/>
        </w:rPr>
        <w:t xml:space="preserve">głowy, 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>twarzy, szyi oraz ich czynność i unerwienie</w:t>
      </w:r>
      <w:r w:rsidR="00C7141A" w:rsidRPr="00AF7DE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B6FA5" w:rsidRDefault="003B6FA5" w:rsidP="00864B40">
      <w:pPr>
        <w:numPr>
          <w:ilvl w:val="0"/>
          <w:numId w:val="14"/>
        </w:numPr>
        <w:spacing w:after="0" w:line="240" w:lineRule="auto"/>
        <w:ind w:left="993" w:hanging="2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color w:val="000000" w:themeColor="text1"/>
          <w:sz w:val="20"/>
          <w:szCs w:val="20"/>
        </w:rPr>
        <w:t>Ogólna budowa mózgu</w:t>
      </w:r>
      <w:r w:rsidR="00C7141A" w:rsidRPr="00AF7DE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F6055" w:rsidRPr="00AF7DE3" w:rsidRDefault="007F6055" w:rsidP="007F605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E6FF5" w:rsidRDefault="00596D29" w:rsidP="00EC38B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10.05</w:t>
      </w:r>
      <w:r w:rsidR="003B6FA5" w:rsidRPr="00EC38B5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236D62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EC38B5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931B96">
        <w:rPr>
          <w:rFonts w:ascii="Arial" w:hAnsi="Arial" w:cs="Arial"/>
          <w:color w:val="000000" w:themeColor="text1"/>
          <w:sz w:val="20"/>
          <w:szCs w:val="20"/>
        </w:rPr>
        <w:t>Wykład.</w:t>
      </w:r>
      <w:r w:rsidR="008221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B6FA5" w:rsidRPr="008C59AD" w:rsidRDefault="003B6FA5" w:rsidP="005E6FF5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Ogólna budowa czaszki</w:t>
      </w:r>
      <w:r w:rsidR="00735FA1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r w:rsidR="00735FA1" w:rsidRPr="008C59AD">
        <w:rPr>
          <w:rFonts w:ascii="Arial" w:hAnsi="Arial" w:cs="Arial"/>
          <w:i/>
          <w:color w:val="000000" w:themeColor="text1"/>
          <w:sz w:val="20"/>
          <w:szCs w:val="20"/>
        </w:rPr>
        <w:t>Jama ustna, jama nosowa, główne naczynia tętnicze i żylne szyi i głowy</w:t>
      </w:r>
      <w:r w:rsidR="00584047" w:rsidRPr="008C59AD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0E1278" w:rsidRDefault="000E1278" w:rsidP="000E1278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EC38B5" w:rsidRPr="00531A65" w:rsidRDefault="00F35F0D" w:rsidP="00EC38B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15</w:t>
      </w:r>
      <w:r w:rsidR="00EC38B5" w:rsidRPr="00EC38B5">
        <w:rPr>
          <w:rFonts w:ascii="Arial" w:hAnsi="Arial" w:cs="Arial"/>
          <w:b/>
          <w:color w:val="000000" w:themeColor="text1"/>
          <w:sz w:val="20"/>
          <w:szCs w:val="20"/>
        </w:rPr>
        <w:t>.05.</w:t>
      </w:r>
      <w:r w:rsidR="005877A9">
        <w:rPr>
          <w:rFonts w:ascii="Arial" w:hAnsi="Arial" w:cs="Arial"/>
          <w:b/>
          <w:color w:val="000000" w:themeColor="text1"/>
          <w:sz w:val="20"/>
          <w:szCs w:val="20"/>
        </w:rPr>
        <w:t>2023</w:t>
      </w:r>
      <w:r w:rsidR="00EC38B5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EC38B5" w:rsidRPr="007F6055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EC38B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C38B5" w:rsidRDefault="00EC38B5" w:rsidP="005E6FF5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Czaszka (kości twarzo</w:t>
      </w:r>
      <w:r w:rsidR="005E6FF5">
        <w:rPr>
          <w:rFonts w:ascii="Arial" w:hAnsi="Arial" w:cs="Arial"/>
          <w:i/>
          <w:color w:val="000000" w:themeColor="text1"/>
          <w:sz w:val="20"/>
          <w:szCs w:val="20"/>
        </w:rPr>
        <w:t>czaszki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 xml:space="preserve"> i mózgoczaszki, miejsca wyjścia nerwów czaszkowych, ograni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softHyphen/>
        <w:t>czenia dołów czaszki, zawartość otworu wielkiego, szyjnego, szczeliny oczodołowej górnej</w:t>
      </w:r>
      <w:r w:rsidR="001A473E">
        <w:rPr>
          <w:rFonts w:ascii="Arial" w:hAnsi="Arial" w:cs="Arial"/>
          <w:i/>
          <w:color w:val="000000" w:themeColor="text1"/>
          <w:sz w:val="20"/>
          <w:szCs w:val="20"/>
        </w:rPr>
        <w:t xml:space="preserve"> i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 xml:space="preserve"> dolnej, oczodół, jama nosowa, jama ustna). Staw skroniowo-żuchwowy. Mięśnie żwacze. Mięśnie wyrazowe.</w:t>
      </w:r>
    </w:p>
    <w:p w:rsidR="005E6FF5" w:rsidRPr="005E6FF5" w:rsidRDefault="005E6FF5" w:rsidP="005E6FF5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E6FF5" w:rsidRDefault="00596D29" w:rsidP="00EC38B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17.05</w:t>
      </w:r>
      <w:r w:rsidRPr="00EC38B5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2023. </w:t>
      </w:r>
      <w:r w:rsidRPr="005E6FF5">
        <w:rPr>
          <w:rFonts w:ascii="Arial" w:hAnsi="Arial" w:cs="Arial"/>
          <w:color w:val="000000" w:themeColor="text1"/>
          <w:sz w:val="20"/>
          <w:szCs w:val="20"/>
        </w:rPr>
        <w:t>Wykład</w:t>
      </w:r>
      <w:r w:rsidR="005E6FF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596D29" w:rsidRPr="005E6FF5" w:rsidRDefault="005E6FF5" w:rsidP="005E6FF5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6FF5">
        <w:rPr>
          <w:rFonts w:ascii="Arial" w:hAnsi="Arial" w:cs="Arial"/>
          <w:i/>
          <w:color w:val="000000" w:themeColor="text1"/>
          <w:sz w:val="20"/>
          <w:szCs w:val="20"/>
        </w:rPr>
        <w:t>Narządy zmysłu (</w:t>
      </w:r>
      <w:r w:rsidR="00596D29" w:rsidRPr="005E6FF5">
        <w:rPr>
          <w:rFonts w:ascii="Arial" w:hAnsi="Arial" w:cs="Arial"/>
          <w:i/>
          <w:color w:val="000000" w:themeColor="text1"/>
          <w:sz w:val="20"/>
          <w:szCs w:val="20"/>
        </w:rPr>
        <w:t>narząd wzroku i słuchu)</w:t>
      </w:r>
      <w:r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5E6FF5" w:rsidRPr="005E6FF5" w:rsidRDefault="005E6FF5" w:rsidP="005E6FF5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0E1278" w:rsidRPr="00491857" w:rsidRDefault="00F35F0D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22</w:t>
      </w:r>
      <w:r w:rsidR="00CB370B" w:rsidRPr="00321031">
        <w:rPr>
          <w:rFonts w:ascii="Arial" w:hAnsi="Arial" w:cs="Arial"/>
          <w:b/>
          <w:color w:val="000000" w:themeColor="text1"/>
          <w:sz w:val="20"/>
          <w:szCs w:val="20"/>
        </w:rPr>
        <w:t>.05</w:t>
      </w:r>
      <w:r w:rsidR="005D32B6" w:rsidRPr="00321031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776525">
        <w:rPr>
          <w:rFonts w:ascii="Arial" w:hAnsi="Arial" w:cs="Arial"/>
          <w:b/>
          <w:color w:val="000000" w:themeColor="text1"/>
          <w:sz w:val="20"/>
          <w:szCs w:val="20"/>
        </w:rPr>
        <w:t>2023</w:t>
      </w:r>
      <w:r w:rsidR="00321031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5D32B6" w:rsidRPr="000E1278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0E127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B370B" w:rsidRDefault="00CB370B" w:rsidP="00491857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Mięśnie szyi (powierzchowne, nadgnykowe, podgnykowe, pochyłe, przedkręgowe). Splot szyjny. Tętnica szyjna wspólna, tętnica szyjna zewnętrzna i wewnętrzna. Żyła szyjna zewnętrzna. Węzły chłonne, ślinianki.</w:t>
      </w:r>
    </w:p>
    <w:p w:rsidR="000E1278" w:rsidRDefault="000E1278" w:rsidP="000E1278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6075F4" w:rsidRPr="00193A13" w:rsidRDefault="00216784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F35F0D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2B553E" w:rsidRPr="00193A13">
        <w:rPr>
          <w:rFonts w:ascii="Arial" w:hAnsi="Arial" w:cs="Arial"/>
          <w:b/>
          <w:color w:val="000000" w:themeColor="text1"/>
          <w:sz w:val="20"/>
          <w:szCs w:val="20"/>
        </w:rPr>
        <w:t>.05.</w:t>
      </w:r>
      <w:r w:rsidR="00776525">
        <w:rPr>
          <w:rFonts w:ascii="Arial" w:hAnsi="Arial" w:cs="Arial"/>
          <w:b/>
          <w:color w:val="000000" w:themeColor="text1"/>
          <w:sz w:val="20"/>
          <w:szCs w:val="20"/>
        </w:rPr>
        <w:t>2023</w:t>
      </w:r>
      <w:r w:rsidR="00193A13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2B553E" w:rsidRPr="006075F4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6075F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B553E" w:rsidRDefault="002B553E" w:rsidP="00193A13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Ogólna budowa mózgu: płaty mózgu, główne bruzdy, pola Brodmana, unaczynienie mó</w:t>
      </w:r>
      <w:r w:rsidR="00AF7DE3" w:rsidRPr="008C59AD">
        <w:rPr>
          <w:rFonts w:ascii="Arial" w:hAnsi="Arial" w:cs="Arial"/>
          <w:i/>
          <w:color w:val="000000" w:themeColor="text1"/>
          <w:sz w:val="20"/>
          <w:szCs w:val="20"/>
        </w:rPr>
        <w:softHyphen/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zgowia, elementy podwzgórza, budowa pnia mózgu</w:t>
      </w:r>
      <w:r w:rsidR="00216784">
        <w:rPr>
          <w:rFonts w:ascii="Arial" w:hAnsi="Arial" w:cs="Arial"/>
          <w:i/>
          <w:color w:val="000000" w:themeColor="text1"/>
          <w:sz w:val="20"/>
          <w:szCs w:val="20"/>
        </w:rPr>
        <w:t xml:space="preserve"> – 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położenie jąder nerwów czaszkowych, miejsca wyjścia ner</w:t>
      </w:r>
      <w:r w:rsidR="00AF7DE3" w:rsidRPr="008C59AD">
        <w:rPr>
          <w:rFonts w:ascii="Arial" w:hAnsi="Arial" w:cs="Arial"/>
          <w:i/>
          <w:color w:val="000000" w:themeColor="text1"/>
          <w:sz w:val="20"/>
          <w:szCs w:val="20"/>
        </w:rPr>
        <w:softHyphen/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wów czaszkowych z pnia mózgu, komory boczne mózgu, komory III, IV, jądra podkorowe położenie funkcj</w:t>
      </w:r>
      <w:r w:rsidR="00216784">
        <w:rPr>
          <w:rFonts w:ascii="Arial" w:hAnsi="Arial" w:cs="Arial"/>
          <w:i/>
          <w:color w:val="000000" w:themeColor="text1"/>
          <w:sz w:val="20"/>
          <w:szCs w:val="20"/>
        </w:rPr>
        <w:t>a.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216784" w:rsidRPr="008C59AD">
        <w:rPr>
          <w:rFonts w:ascii="Arial" w:hAnsi="Arial" w:cs="Arial"/>
          <w:i/>
          <w:color w:val="000000" w:themeColor="text1"/>
          <w:sz w:val="20"/>
          <w:szCs w:val="20"/>
        </w:rPr>
        <w:t>Wzgó</w:t>
      </w:r>
      <w:r w:rsidR="00216784" w:rsidRPr="008C59AD">
        <w:rPr>
          <w:rFonts w:ascii="Arial" w:hAnsi="Arial" w:cs="Arial"/>
          <w:i/>
          <w:color w:val="000000" w:themeColor="text1"/>
          <w:sz w:val="20"/>
          <w:szCs w:val="20"/>
        </w:rPr>
        <w:softHyphen/>
        <w:t>rze</w:t>
      </w:r>
      <w:r w:rsidR="00216784">
        <w:rPr>
          <w:rFonts w:ascii="Arial" w:hAnsi="Arial" w:cs="Arial"/>
          <w:i/>
          <w:color w:val="000000" w:themeColor="text1"/>
          <w:sz w:val="20"/>
          <w:szCs w:val="20"/>
        </w:rPr>
        <w:t xml:space="preserve"> – położenie</w:t>
      </w:r>
      <w:r w:rsidR="0088086C">
        <w:rPr>
          <w:rFonts w:ascii="Arial" w:hAnsi="Arial" w:cs="Arial"/>
          <w:i/>
          <w:color w:val="000000" w:themeColor="text1"/>
          <w:sz w:val="20"/>
          <w:szCs w:val="20"/>
        </w:rPr>
        <w:t xml:space="preserve">, funkcja. Zawzgórze – 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położenie</w:t>
      </w:r>
      <w:r w:rsidR="006075F4">
        <w:rPr>
          <w:rFonts w:ascii="Arial" w:hAnsi="Arial" w:cs="Arial"/>
          <w:i/>
          <w:color w:val="000000" w:themeColor="text1"/>
          <w:sz w:val="20"/>
          <w:szCs w:val="20"/>
        </w:rPr>
        <w:t>, funkcja.</w:t>
      </w:r>
    </w:p>
    <w:p w:rsidR="006075F4" w:rsidRDefault="006075F4" w:rsidP="006075F4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2D3F8A" w:rsidRPr="00861DD9" w:rsidRDefault="00F35F0D" w:rsidP="009813A7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05</w:t>
      </w:r>
      <w:r w:rsidR="00DD107E" w:rsidRPr="00861DD9">
        <w:rPr>
          <w:rFonts w:ascii="Arial" w:hAnsi="Arial" w:cs="Arial"/>
          <w:b/>
          <w:color w:val="000000" w:themeColor="text1"/>
          <w:sz w:val="20"/>
          <w:szCs w:val="20"/>
        </w:rPr>
        <w:t>.0</w:t>
      </w:r>
      <w:r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DD107E" w:rsidRPr="00861DD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776525">
        <w:rPr>
          <w:rFonts w:ascii="Arial" w:hAnsi="Arial" w:cs="Arial"/>
          <w:b/>
          <w:color w:val="000000" w:themeColor="text1"/>
          <w:sz w:val="20"/>
          <w:szCs w:val="20"/>
        </w:rPr>
        <w:t>2023</w:t>
      </w:r>
      <w:r w:rsidR="00861DD9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861DD9">
        <w:rPr>
          <w:rFonts w:ascii="Arial" w:hAnsi="Arial" w:cs="Arial"/>
          <w:color w:val="000000" w:themeColor="text1"/>
          <w:sz w:val="20"/>
          <w:szCs w:val="20"/>
        </w:rPr>
        <w:t>Kolokwium praktyczne</w:t>
      </w:r>
      <w:r w:rsidR="00743A95">
        <w:rPr>
          <w:rFonts w:ascii="Arial" w:hAnsi="Arial" w:cs="Arial"/>
          <w:color w:val="000000" w:themeColor="text1"/>
          <w:sz w:val="20"/>
          <w:szCs w:val="20"/>
        </w:rPr>
        <w:t xml:space="preserve"> i testowe</w:t>
      </w:r>
      <w:r w:rsidR="009813A7">
        <w:rPr>
          <w:rFonts w:ascii="Arial" w:hAnsi="Arial" w:cs="Arial"/>
          <w:color w:val="000000" w:themeColor="text1"/>
          <w:sz w:val="20"/>
          <w:szCs w:val="20"/>
        </w:rPr>
        <w:t>;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13A7">
        <w:rPr>
          <w:rFonts w:ascii="Arial" w:hAnsi="Arial" w:cs="Arial"/>
          <w:color w:val="000000" w:themeColor="text1"/>
          <w:sz w:val="20"/>
          <w:szCs w:val="20"/>
        </w:rPr>
        <w:t>g</w:t>
      </w:r>
      <w:r>
        <w:rPr>
          <w:rFonts w:ascii="Arial" w:hAnsi="Arial" w:cs="Arial"/>
          <w:color w:val="000000" w:themeColor="text1"/>
          <w:sz w:val="20"/>
          <w:szCs w:val="20"/>
        </w:rPr>
        <w:t>odz. 14.45</w:t>
      </w:r>
      <w:r w:rsidR="009813A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61DD9" w:rsidRPr="00F35F0D" w:rsidRDefault="00F7033E" w:rsidP="009813A7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  <w:r w:rsidR="00F35F0D">
        <w:rPr>
          <w:rFonts w:ascii="Arial" w:hAnsi="Arial" w:cs="Arial"/>
          <w:b/>
          <w:color w:val="000000" w:themeColor="text1"/>
          <w:sz w:val="20"/>
          <w:szCs w:val="20"/>
        </w:rPr>
        <w:t>12.06.</w:t>
      </w:r>
      <w:r w:rsidR="00776525">
        <w:rPr>
          <w:rFonts w:ascii="Arial" w:hAnsi="Arial" w:cs="Arial"/>
          <w:b/>
          <w:color w:val="000000" w:themeColor="text1"/>
          <w:sz w:val="20"/>
          <w:szCs w:val="20"/>
        </w:rPr>
        <w:t>2023</w:t>
      </w:r>
      <w:r w:rsidR="00861DD9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861DD9" w:rsidRPr="00F7033E">
        <w:rPr>
          <w:rFonts w:ascii="Arial" w:hAnsi="Arial" w:cs="Arial"/>
          <w:color w:val="000000" w:themeColor="text1"/>
          <w:sz w:val="20"/>
          <w:szCs w:val="20"/>
        </w:rPr>
        <w:t xml:space="preserve">Kolokwium </w:t>
      </w:r>
      <w:r w:rsidR="00FB1154">
        <w:rPr>
          <w:rFonts w:ascii="Arial" w:hAnsi="Arial" w:cs="Arial"/>
          <w:color w:val="000000" w:themeColor="text1"/>
          <w:sz w:val="20"/>
          <w:szCs w:val="20"/>
        </w:rPr>
        <w:t>zaliczeniowe</w:t>
      </w:r>
      <w:r w:rsidR="009813A7">
        <w:rPr>
          <w:rFonts w:ascii="Arial" w:hAnsi="Arial" w:cs="Arial"/>
          <w:color w:val="000000" w:themeColor="text1"/>
          <w:sz w:val="20"/>
          <w:szCs w:val="20"/>
        </w:rPr>
        <w:t>;</w:t>
      </w:r>
      <w:r w:rsidR="00F35F0D">
        <w:rPr>
          <w:rFonts w:ascii="Arial" w:hAnsi="Arial" w:cs="Arial"/>
          <w:color w:val="000000" w:themeColor="text1"/>
          <w:sz w:val="20"/>
          <w:szCs w:val="20"/>
        </w:rPr>
        <w:t xml:space="preserve"> godz. 14.45</w:t>
      </w:r>
      <w:r w:rsidR="009813A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61DD9" w:rsidRDefault="00861DD9" w:rsidP="009813A7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176C63" w:rsidRDefault="009070D1" w:rsidP="009070D1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15-</w:t>
      </w:r>
      <w:r w:rsidR="00F35F0D">
        <w:rPr>
          <w:rFonts w:ascii="Arial" w:hAnsi="Arial" w:cs="Arial"/>
          <w:b/>
          <w:color w:val="000000" w:themeColor="text1"/>
          <w:sz w:val="20"/>
          <w:szCs w:val="20"/>
        </w:rPr>
        <w:t>16.06</w:t>
      </w:r>
      <w:r w:rsidR="00776525">
        <w:rPr>
          <w:rFonts w:ascii="Arial" w:hAnsi="Arial" w:cs="Arial"/>
          <w:b/>
          <w:color w:val="000000" w:themeColor="text1"/>
          <w:sz w:val="20"/>
          <w:szCs w:val="20"/>
        </w:rPr>
        <w:t>.2023</w:t>
      </w:r>
      <w:r w:rsidR="009902CA" w:rsidRPr="009902CA">
        <w:rPr>
          <w:rFonts w:ascii="Arial" w:hAnsi="Arial" w:cs="Arial"/>
          <w:color w:val="000000" w:themeColor="text1"/>
          <w:sz w:val="20"/>
          <w:szCs w:val="20"/>
        </w:rPr>
        <w:t>.</w:t>
      </w:r>
      <w:r w:rsidR="00AB0E39" w:rsidRPr="00AB0E3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76C63" w:rsidRPr="00176C63">
        <w:rPr>
          <w:rFonts w:ascii="Arial" w:hAnsi="Arial" w:cs="Arial"/>
          <w:color w:val="000000" w:themeColor="text1"/>
          <w:sz w:val="20"/>
          <w:szCs w:val="20"/>
        </w:rPr>
        <w:t>Powtórki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176C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="00176C63" w:rsidRPr="00176C63">
        <w:rPr>
          <w:rFonts w:ascii="Arial" w:hAnsi="Arial" w:cs="Arial"/>
          <w:color w:val="000000" w:themeColor="text1"/>
          <w:sz w:val="20"/>
          <w:szCs w:val="20"/>
        </w:rPr>
        <w:t>rosektorium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="0001142E">
        <w:rPr>
          <w:rFonts w:ascii="Arial" w:hAnsi="Arial" w:cs="Arial"/>
          <w:color w:val="000000" w:themeColor="text1"/>
          <w:sz w:val="20"/>
          <w:szCs w:val="20"/>
        </w:rPr>
        <w:t xml:space="preserve"> godziny zostaną podane w terminie późniejszym.</w:t>
      </w:r>
    </w:p>
    <w:p w:rsidR="00B35107" w:rsidRPr="00506A40" w:rsidRDefault="00160C80" w:rsidP="001007D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roundrect id="_x0000_s1038" style="position:absolute;left:0;text-align:left;margin-left:-6pt;margin-top:10.7pt;width:228.9pt;height:17.9pt;z-index:251680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" filled="f"/>
        </w:pict>
      </w:r>
    </w:p>
    <w:p w:rsidR="003F191F" w:rsidRDefault="00F35F0D" w:rsidP="00216AA0">
      <w:pPr>
        <w:spacing w:after="0" w:line="280" w:lineRule="exac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19.06</w:t>
      </w:r>
      <w:r w:rsidR="00776525">
        <w:rPr>
          <w:rFonts w:ascii="Arial" w:hAnsi="Arial" w:cs="Arial"/>
          <w:b/>
          <w:color w:val="000000" w:themeColor="text1"/>
          <w:sz w:val="20"/>
          <w:szCs w:val="20"/>
        </w:rPr>
        <w:t>.2023</w:t>
      </w:r>
      <w:r w:rsidR="009436FC" w:rsidRPr="006849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24550" w:rsidRPr="006849BA">
        <w:rPr>
          <w:rFonts w:ascii="Arial" w:hAnsi="Arial" w:cs="Arial"/>
          <w:b/>
          <w:color w:val="000000" w:themeColor="text1"/>
          <w:sz w:val="20"/>
          <w:szCs w:val="20"/>
        </w:rPr>
        <w:t xml:space="preserve">– </w:t>
      </w:r>
      <w:r w:rsidR="00EA0615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6849BA" w:rsidRPr="006849BA">
        <w:rPr>
          <w:rFonts w:ascii="Arial" w:hAnsi="Arial" w:cs="Arial"/>
          <w:b/>
          <w:color w:val="000000" w:themeColor="text1"/>
          <w:sz w:val="20"/>
          <w:szCs w:val="20"/>
        </w:rPr>
        <w:t>gzamin praktyczny</w:t>
      </w:r>
      <w:r w:rsidR="001007DE">
        <w:rPr>
          <w:rFonts w:ascii="Arial" w:hAnsi="Arial" w:cs="Arial"/>
          <w:b/>
          <w:color w:val="000000" w:themeColor="text1"/>
          <w:sz w:val="20"/>
          <w:szCs w:val="20"/>
        </w:rPr>
        <w:t>;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godz.14.45.</w:t>
      </w:r>
    </w:p>
    <w:p w:rsidR="00864B40" w:rsidRPr="00506A40" w:rsidRDefault="00160C80" w:rsidP="00216AA0">
      <w:pPr>
        <w:spacing w:after="0" w:line="28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roundrect id="_x0000_s1039" style="position:absolute;left:0;text-align:left;margin-left:-6pt;margin-top:13.2pt;width:228.9pt;height:17.9pt;z-index:251681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" filled="f"/>
        </w:pict>
      </w:r>
    </w:p>
    <w:p w:rsidR="00C533B8" w:rsidRPr="006849BA" w:rsidRDefault="00F35F0D" w:rsidP="00216AA0">
      <w:pPr>
        <w:spacing w:after="0" w:line="280" w:lineRule="exac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20.06.</w:t>
      </w:r>
      <w:r w:rsidR="00776525">
        <w:rPr>
          <w:rFonts w:ascii="Arial" w:hAnsi="Arial" w:cs="Arial"/>
          <w:b/>
          <w:color w:val="000000" w:themeColor="text1"/>
          <w:sz w:val="20"/>
          <w:szCs w:val="20"/>
        </w:rPr>
        <w:t>2023</w:t>
      </w:r>
      <w:r w:rsidR="00E24550" w:rsidRPr="006849BA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EA0615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EA0615" w:rsidRPr="006849BA">
        <w:rPr>
          <w:rFonts w:ascii="Arial" w:hAnsi="Arial" w:cs="Arial"/>
          <w:b/>
          <w:color w:val="000000" w:themeColor="text1"/>
          <w:sz w:val="20"/>
          <w:szCs w:val="20"/>
        </w:rPr>
        <w:t>gzamin teoretyczny</w:t>
      </w:r>
      <w:r w:rsidR="001007DE">
        <w:rPr>
          <w:rFonts w:ascii="Arial" w:hAnsi="Arial" w:cs="Arial"/>
          <w:b/>
          <w:color w:val="000000" w:themeColor="text1"/>
          <w:sz w:val="20"/>
          <w:szCs w:val="20"/>
        </w:rPr>
        <w:t>;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godz. 9.00</w:t>
      </w:r>
      <w:r w:rsidR="001007DE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552572" w:rsidRDefault="00160C80" w:rsidP="00552572">
      <w:pPr>
        <w:spacing w:before="120" w:after="0" w:line="28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roundrect id="Rectangle 3" o:spid="_x0000_s1028" style="position:absolute;left:0;text-align:left;margin-left:-7.6pt;margin-top:10.05pt;width:555.25pt;height:306.4pt;z-index:-251640320;visibility:visible;mso-position-horizontal-relative:margin;mso-width-relative:margin;v-text-anchor:middle" arcsize="30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" fillcolor="white [3201]" strokecolor="black [3200]">
            <w10:wrap anchorx="margin"/>
          </v:roundrect>
        </w:pict>
      </w:r>
    </w:p>
    <w:p w:rsidR="00EE04E0" w:rsidRPr="00EE384E" w:rsidRDefault="003F228D" w:rsidP="00552572">
      <w:pPr>
        <w:spacing w:before="120" w:after="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827FBA">
        <w:rPr>
          <w:rFonts w:ascii="Arial" w:hAnsi="Arial" w:cs="Arial"/>
          <w:b/>
          <w:sz w:val="28"/>
          <w:szCs w:val="20"/>
        </w:rPr>
        <w:t>ZASADY OGÓLNE OBOWIĄZUJĄCE W ZAKŁADZIE ANATOMII</w:t>
      </w:r>
    </w:p>
    <w:p w:rsidR="00EE384E" w:rsidRPr="00EE384E" w:rsidRDefault="00EE04E0" w:rsidP="00827FBA">
      <w:pPr>
        <w:pStyle w:val="Akapitzlist"/>
        <w:numPr>
          <w:ilvl w:val="0"/>
          <w:numId w:val="36"/>
        </w:numPr>
        <w:spacing w:before="120" w:after="0" w:line="280" w:lineRule="exact"/>
        <w:ind w:left="283" w:hanging="215"/>
        <w:contextualSpacing w:val="0"/>
        <w:jc w:val="both"/>
        <w:rPr>
          <w:rFonts w:ascii="Arial" w:hAnsi="Arial" w:cs="Arial"/>
          <w:sz w:val="20"/>
          <w:szCs w:val="20"/>
        </w:rPr>
      </w:pPr>
      <w:r w:rsidRPr="00EE384E">
        <w:rPr>
          <w:rFonts w:ascii="Arial" w:hAnsi="Arial" w:cs="Arial"/>
          <w:sz w:val="20"/>
          <w:szCs w:val="20"/>
        </w:rPr>
        <w:t xml:space="preserve">Studenci powinni nosić plakietki identyfikujące z imieniem i nazwiskiem. </w:t>
      </w:r>
    </w:p>
    <w:p w:rsidR="00EE04E0" w:rsidRPr="00EE384E" w:rsidRDefault="00EE04E0" w:rsidP="00315BCA">
      <w:pPr>
        <w:pStyle w:val="Akapitzlist"/>
        <w:numPr>
          <w:ilvl w:val="0"/>
          <w:numId w:val="36"/>
        </w:numPr>
        <w:spacing w:before="120" w:after="0" w:line="280" w:lineRule="exact"/>
        <w:ind w:left="284" w:hanging="215"/>
        <w:contextualSpacing w:val="0"/>
        <w:jc w:val="both"/>
        <w:rPr>
          <w:rFonts w:ascii="Arial" w:hAnsi="Arial" w:cs="Arial"/>
          <w:sz w:val="20"/>
          <w:szCs w:val="20"/>
        </w:rPr>
      </w:pPr>
      <w:r w:rsidRPr="00EE384E">
        <w:rPr>
          <w:rFonts w:ascii="Arial" w:hAnsi="Arial" w:cs="Arial"/>
          <w:sz w:val="20"/>
          <w:szCs w:val="20"/>
        </w:rPr>
        <w:t xml:space="preserve">Ubiory wierzchnie zostawiamy w szatni ogólnej, bagaż podręczny (torby, plecaki itp.) – w indywidualnych szafkach studenckich. </w:t>
      </w:r>
      <w:r w:rsidRPr="00EE384E">
        <w:rPr>
          <w:rFonts w:ascii="Arial" w:hAnsi="Arial" w:cs="Arial"/>
          <w:b/>
          <w:sz w:val="20"/>
          <w:szCs w:val="20"/>
          <w:u w:val="single"/>
        </w:rPr>
        <w:t xml:space="preserve">Szafki te należy </w:t>
      </w:r>
      <w:r w:rsidR="00EE384E">
        <w:rPr>
          <w:rFonts w:ascii="Arial" w:hAnsi="Arial" w:cs="Arial"/>
          <w:b/>
          <w:sz w:val="20"/>
          <w:szCs w:val="20"/>
          <w:u w:val="single"/>
        </w:rPr>
        <w:t xml:space="preserve">obowiązkowo </w:t>
      </w:r>
      <w:r w:rsidRPr="00EE384E">
        <w:rPr>
          <w:rFonts w:ascii="Arial" w:hAnsi="Arial" w:cs="Arial"/>
          <w:b/>
          <w:sz w:val="20"/>
          <w:szCs w:val="20"/>
          <w:u w:val="single"/>
        </w:rPr>
        <w:t>opróżniać po zajęciach</w:t>
      </w:r>
      <w:r w:rsidRPr="00EE384E">
        <w:rPr>
          <w:rFonts w:ascii="Arial" w:hAnsi="Arial" w:cs="Arial"/>
          <w:sz w:val="20"/>
          <w:szCs w:val="20"/>
        </w:rPr>
        <w:t xml:space="preserve">, gdyż będą codziennie dezynfekowane. </w:t>
      </w:r>
      <w:r w:rsidR="001A108B">
        <w:rPr>
          <w:rFonts w:ascii="Arial" w:hAnsi="Arial" w:cs="Arial"/>
          <w:sz w:val="20"/>
          <w:szCs w:val="20"/>
        </w:rPr>
        <w:br/>
      </w:r>
      <w:r w:rsidR="00D92B67" w:rsidRPr="00EE384E">
        <w:rPr>
          <w:rFonts w:ascii="Arial" w:hAnsi="Arial" w:cs="Arial"/>
          <w:sz w:val="20"/>
          <w:szCs w:val="20"/>
        </w:rPr>
        <w:t>Kluczyki do szafek są wydawane w szatni studenckiej i tam należy je zwrócić po zajęciach.</w:t>
      </w:r>
    </w:p>
    <w:p w:rsidR="001A108B" w:rsidRDefault="00EE04E0" w:rsidP="00315BCA">
      <w:pPr>
        <w:pStyle w:val="Akapitzlist"/>
        <w:numPr>
          <w:ilvl w:val="0"/>
          <w:numId w:val="36"/>
        </w:numPr>
        <w:spacing w:before="120" w:after="0" w:line="280" w:lineRule="exact"/>
        <w:ind w:left="284" w:hanging="215"/>
        <w:contextualSpacing w:val="0"/>
        <w:jc w:val="both"/>
        <w:rPr>
          <w:rFonts w:ascii="Arial" w:hAnsi="Arial" w:cs="Arial"/>
          <w:sz w:val="20"/>
          <w:szCs w:val="20"/>
        </w:rPr>
      </w:pPr>
      <w:r w:rsidRPr="00EE384E">
        <w:rPr>
          <w:rFonts w:ascii="Arial" w:hAnsi="Arial" w:cs="Arial"/>
          <w:sz w:val="20"/>
          <w:szCs w:val="20"/>
        </w:rPr>
        <w:t>Ubiór na ćwiczeniach i wykładach powinien być czysty i schludny. Panowie powinni unikać spodni z krótkimi no</w:t>
      </w:r>
      <w:r w:rsidRPr="00EE384E">
        <w:rPr>
          <w:rFonts w:ascii="Arial" w:hAnsi="Arial" w:cs="Arial"/>
          <w:sz w:val="20"/>
          <w:szCs w:val="20"/>
        </w:rPr>
        <w:softHyphen/>
        <w:t>gawkami. Na ćwiczeniach obowiązują fartuchy</w:t>
      </w:r>
      <w:r w:rsidR="001A108B">
        <w:rPr>
          <w:rFonts w:ascii="Arial" w:hAnsi="Arial" w:cs="Arial"/>
          <w:sz w:val="20"/>
          <w:szCs w:val="20"/>
        </w:rPr>
        <w:t xml:space="preserve"> ochronne</w:t>
      </w:r>
      <w:r w:rsidRPr="00EE384E">
        <w:rPr>
          <w:rFonts w:ascii="Arial" w:hAnsi="Arial" w:cs="Arial"/>
          <w:sz w:val="20"/>
          <w:szCs w:val="20"/>
        </w:rPr>
        <w:t xml:space="preserve"> z długimi rękawami, </w:t>
      </w:r>
      <w:r w:rsidR="001A108B">
        <w:rPr>
          <w:rFonts w:ascii="Arial" w:hAnsi="Arial" w:cs="Arial"/>
          <w:sz w:val="20"/>
          <w:szCs w:val="20"/>
        </w:rPr>
        <w:t>własne</w:t>
      </w:r>
      <w:r w:rsidRPr="00EE384E">
        <w:rPr>
          <w:rFonts w:ascii="Arial" w:hAnsi="Arial" w:cs="Arial"/>
          <w:sz w:val="20"/>
          <w:szCs w:val="20"/>
        </w:rPr>
        <w:t xml:space="preserve"> </w:t>
      </w:r>
      <w:r w:rsidR="00315BCA">
        <w:rPr>
          <w:rFonts w:ascii="Arial" w:hAnsi="Arial" w:cs="Arial"/>
          <w:sz w:val="20"/>
          <w:szCs w:val="20"/>
        </w:rPr>
        <w:t xml:space="preserve">ochronne </w:t>
      </w:r>
      <w:r w:rsidRPr="00EE384E">
        <w:rPr>
          <w:rFonts w:ascii="Arial" w:hAnsi="Arial" w:cs="Arial"/>
          <w:sz w:val="20"/>
          <w:szCs w:val="20"/>
        </w:rPr>
        <w:t xml:space="preserve">rękawiczki </w:t>
      </w:r>
      <w:r w:rsidR="001A108B">
        <w:rPr>
          <w:rFonts w:ascii="Arial" w:hAnsi="Arial" w:cs="Arial"/>
          <w:sz w:val="20"/>
          <w:szCs w:val="20"/>
        </w:rPr>
        <w:t xml:space="preserve">lateksowe </w:t>
      </w:r>
      <w:r w:rsidRPr="00EE384E">
        <w:rPr>
          <w:rFonts w:ascii="Arial" w:hAnsi="Arial" w:cs="Arial"/>
          <w:sz w:val="20"/>
          <w:szCs w:val="20"/>
        </w:rPr>
        <w:t xml:space="preserve">oraz pęsety anatomiczne. </w:t>
      </w:r>
      <w:r w:rsidR="001A108B">
        <w:rPr>
          <w:rFonts w:ascii="Arial" w:hAnsi="Arial" w:cs="Arial"/>
          <w:sz w:val="20"/>
          <w:szCs w:val="20"/>
        </w:rPr>
        <w:t>W</w:t>
      </w:r>
      <w:r w:rsidRPr="00EE384E">
        <w:rPr>
          <w:rFonts w:ascii="Arial" w:hAnsi="Arial" w:cs="Arial"/>
          <w:sz w:val="20"/>
          <w:szCs w:val="20"/>
        </w:rPr>
        <w:t xml:space="preserve"> </w:t>
      </w:r>
      <w:r w:rsidR="00315BCA">
        <w:rPr>
          <w:rFonts w:ascii="Arial" w:hAnsi="Arial" w:cs="Arial"/>
          <w:sz w:val="20"/>
          <w:szCs w:val="20"/>
        </w:rPr>
        <w:t>czasie</w:t>
      </w:r>
      <w:r w:rsidRPr="00EE384E">
        <w:rPr>
          <w:rFonts w:ascii="Arial" w:hAnsi="Arial" w:cs="Arial"/>
          <w:sz w:val="20"/>
          <w:szCs w:val="20"/>
        </w:rPr>
        <w:t xml:space="preserve"> ćwiczeń długie włosy powinny być upięte. </w:t>
      </w:r>
    </w:p>
    <w:p w:rsidR="00EE04E0" w:rsidRDefault="00EE04E0" w:rsidP="00315BCA">
      <w:pPr>
        <w:pStyle w:val="Akapitzlist"/>
        <w:numPr>
          <w:ilvl w:val="0"/>
          <w:numId w:val="36"/>
        </w:numPr>
        <w:spacing w:before="120" w:after="0" w:line="280" w:lineRule="exact"/>
        <w:ind w:left="284" w:hanging="215"/>
        <w:contextualSpacing w:val="0"/>
        <w:jc w:val="both"/>
        <w:rPr>
          <w:rFonts w:ascii="Arial" w:hAnsi="Arial" w:cs="Arial"/>
          <w:sz w:val="20"/>
          <w:szCs w:val="20"/>
        </w:rPr>
      </w:pPr>
      <w:r w:rsidRPr="00EE384E">
        <w:rPr>
          <w:rFonts w:ascii="Arial" w:hAnsi="Arial" w:cs="Arial"/>
          <w:sz w:val="20"/>
          <w:szCs w:val="20"/>
        </w:rPr>
        <w:t>Na te</w:t>
      </w:r>
      <w:r w:rsidRPr="00EE384E">
        <w:rPr>
          <w:rFonts w:ascii="Arial" w:hAnsi="Arial" w:cs="Arial"/>
          <w:sz w:val="20"/>
          <w:szCs w:val="20"/>
        </w:rPr>
        <w:softHyphen/>
        <w:t xml:space="preserve">renie prosektorium obowiązuje zakaz spożywania posiłków i napojów. </w:t>
      </w:r>
    </w:p>
    <w:p w:rsidR="001A108B" w:rsidRPr="00EE384E" w:rsidRDefault="001A108B" w:rsidP="00315BCA">
      <w:pPr>
        <w:pStyle w:val="Akapitzlist"/>
        <w:numPr>
          <w:ilvl w:val="0"/>
          <w:numId w:val="36"/>
        </w:numPr>
        <w:spacing w:before="120" w:after="0" w:line="280" w:lineRule="exact"/>
        <w:ind w:left="284" w:hanging="21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Niedopuszczalne jest wychodzenie w fartuchach używanych w prosektorium poza budynek Zakładu Anatomii.</w:t>
      </w:r>
    </w:p>
    <w:p w:rsidR="00EE04E0" w:rsidRPr="00EE384E" w:rsidRDefault="00EE04E0" w:rsidP="00315BCA">
      <w:pPr>
        <w:pStyle w:val="Akapitzlist"/>
        <w:numPr>
          <w:ilvl w:val="0"/>
          <w:numId w:val="36"/>
        </w:numPr>
        <w:spacing w:before="120" w:after="0" w:line="280" w:lineRule="exact"/>
        <w:ind w:left="284" w:hanging="215"/>
        <w:contextualSpacing w:val="0"/>
        <w:jc w:val="both"/>
        <w:rPr>
          <w:rFonts w:ascii="Arial" w:hAnsi="Arial" w:cs="Arial"/>
          <w:sz w:val="20"/>
          <w:szCs w:val="20"/>
        </w:rPr>
      </w:pPr>
      <w:r w:rsidRPr="00EE384E">
        <w:rPr>
          <w:rFonts w:ascii="Arial" w:hAnsi="Arial" w:cs="Arial"/>
          <w:sz w:val="20"/>
          <w:szCs w:val="20"/>
        </w:rPr>
        <w:t xml:space="preserve">Niezastosowanie się do powyższych warunków będzie skutkować niewpuszczeniem na ćwiczenia. </w:t>
      </w:r>
    </w:p>
    <w:p w:rsidR="00EE04E0" w:rsidRPr="00EE384E" w:rsidRDefault="00EE04E0" w:rsidP="00315BCA">
      <w:pPr>
        <w:pStyle w:val="Akapitzlist"/>
        <w:numPr>
          <w:ilvl w:val="0"/>
          <w:numId w:val="36"/>
        </w:numPr>
        <w:spacing w:before="120" w:after="0" w:line="280" w:lineRule="exact"/>
        <w:ind w:left="284" w:hanging="215"/>
        <w:contextualSpacing w:val="0"/>
        <w:jc w:val="both"/>
        <w:rPr>
          <w:rFonts w:ascii="Arial" w:hAnsi="Arial" w:cs="Arial"/>
          <w:sz w:val="20"/>
          <w:szCs w:val="20"/>
        </w:rPr>
      </w:pPr>
      <w:r w:rsidRPr="00EE384E">
        <w:rPr>
          <w:rFonts w:ascii="Arial" w:hAnsi="Arial" w:cs="Arial"/>
          <w:sz w:val="20"/>
          <w:szCs w:val="20"/>
        </w:rPr>
        <w:t>W budynku Zakładu Anatomii oraz na otaczającym go terenie będącym własnością Uniwersytetu obowią</w:t>
      </w:r>
      <w:r w:rsidRPr="00EE384E">
        <w:rPr>
          <w:rFonts w:ascii="Arial" w:hAnsi="Arial" w:cs="Arial"/>
          <w:sz w:val="20"/>
          <w:szCs w:val="20"/>
        </w:rPr>
        <w:softHyphen/>
        <w:t xml:space="preserve">zuje – zgodnie z rozporządzeniem władz Uczelni – całkowity zakaz palenia wyrobów tytoniowych, również tzw. </w:t>
      </w:r>
      <w:r w:rsidR="001A108B">
        <w:rPr>
          <w:rFonts w:ascii="Arial" w:hAnsi="Arial" w:cs="Arial"/>
          <w:sz w:val="20"/>
          <w:szCs w:val="20"/>
        </w:rPr>
        <w:t>e-</w:t>
      </w:r>
      <w:r w:rsidRPr="00EE384E">
        <w:rPr>
          <w:rFonts w:ascii="Arial" w:hAnsi="Arial" w:cs="Arial"/>
          <w:sz w:val="20"/>
          <w:szCs w:val="20"/>
        </w:rPr>
        <w:t>papierosów</w:t>
      </w:r>
      <w:r w:rsidR="001A108B">
        <w:rPr>
          <w:rFonts w:ascii="Arial" w:hAnsi="Arial" w:cs="Arial"/>
          <w:sz w:val="20"/>
          <w:szCs w:val="20"/>
        </w:rPr>
        <w:t xml:space="preserve">. </w:t>
      </w:r>
      <w:r w:rsidRPr="00EE384E">
        <w:rPr>
          <w:rFonts w:ascii="Arial" w:hAnsi="Arial" w:cs="Arial"/>
          <w:sz w:val="20"/>
          <w:szCs w:val="20"/>
        </w:rPr>
        <w:t xml:space="preserve"> </w:t>
      </w:r>
    </w:p>
    <w:p w:rsidR="00EE04E0" w:rsidRPr="00EE384E" w:rsidRDefault="00617BE6" w:rsidP="00315BCA">
      <w:pPr>
        <w:pStyle w:val="Akapitzlist"/>
        <w:numPr>
          <w:ilvl w:val="0"/>
          <w:numId w:val="36"/>
        </w:numPr>
        <w:spacing w:before="120" w:after="0" w:line="280" w:lineRule="exact"/>
        <w:ind w:left="284" w:hanging="215"/>
        <w:contextualSpacing w:val="0"/>
        <w:jc w:val="both"/>
        <w:rPr>
          <w:rFonts w:ascii="Arial" w:hAnsi="Arial" w:cs="Arial"/>
          <w:sz w:val="20"/>
          <w:szCs w:val="20"/>
        </w:rPr>
      </w:pPr>
      <w:r w:rsidRPr="00EE384E">
        <w:rPr>
          <w:rFonts w:ascii="Arial" w:hAnsi="Arial" w:cs="Arial"/>
          <w:sz w:val="20"/>
          <w:szCs w:val="20"/>
        </w:rPr>
        <w:t xml:space="preserve">W zależności od stanu sanitarno-epidemiologicznego </w:t>
      </w:r>
      <w:r w:rsidR="001A108B">
        <w:rPr>
          <w:rFonts w:ascii="Arial" w:hAnsi="Arial" w:cs="Arial"/>
          <w:sz w:val="20"/>
          <w:szCs w:val="20"/>
        </w:rPr>
        <w:t xml:space="preserve">mogą być </w:t>
      </w:r>
      <w:r w:rsidRPr="00EE384E">
        <w:rPr>
          <w:rFonts w:ascii="Arial" w:hAnsi="Arial" w:cs="Arial"/>
          <w:sz w:val="20"/>
          <w:szCs w:val="20"/>
        </w:rPr>
        <w:t xml:space="preserve">podjęte decyzje o noszeniu maseczek i rękawiczek na terenie </w:t>
      </w:r>
      <w:r w:rsidR="001A108B">
        <w:rPr>
          <w:rFonts w:ascii="Arial" w:hAnsi="Arial" w:cs="Arial"/>
          <w:sz w:val="20"/>
          <w:szCs w:val="20"/>
        </w:rPr>
        <w:t>całego budynku Zakładu Anatomii</w:t>
      </w:r>
      <w:r w:rsidRPr="00EE384E">
        <w:rPr>
          <w:rFonts w:ascii="Arial" w:hAnsi="Arial" w:cs="Arial"/>
          <w:sz w:val="20"/>
          <w:szCs w:val="20"/>
        </w:rPr>
        <w:t>.</w:t>
      </w:r>
      <w:r w:rsidR="00333D53" w:rsidRPr="00EE384E">
        <w:rPr>
          <w:rFonts w:ascii="Arial" w:hAnsi="Arial" w:cs="Arial"/>
          <w:sz w:val="20"/>
          <w:szCs w:val="20"/>
        </w:rPr>
        <w:t xml:space="preserve"> </w:t>
      </w:r>
    </w:p>
    <w:p w:rsidR="00EE04E0" w:rsidRPr="00EE384E" w:rsidRDefault="00EE04E0" w:rsidP="00315BCA">
      <w:pPr>
        <w:pStyle w:val="Akapitzlist"/>
        <w:numPr>
          <w:ilvl w:val="0"/>
          <w:numId w:val="36"/>
        </w:numPr>
        <w:spacing w:before="120" w:after="0" w:line="280" w:lineRule="exact"/>
        <w:ind w:left="284" w:hanging="215"/>
        <w:contextualSpacing w:val="0"/>
        <w:jc w:val="both"/>
        <w:rPr>
          <w:rFonts w:ascii="Arial" w:hAnsi="Arial" w:cs="Arial"/>
          <w:sz w:val="20"/>
          <w:szCs w:val="20"/>
        </w:rPr>
      </w:pPr>
      <w:r w:rsidRPr="00EE384E">
        <w:rPr>
          <w:rFonts w:ascii="Arial" w:hAnsi="Arial" w:cs="Arial"/>
          <w:sz w:val="20"/>
          <w:szCs w:val="20"/>
        </w:rPr>
        <w:t xml:space="preserve">W przypadku konieczności przejścia na system nauczania zdalnego – zajęcia będą odpowiednio modyfikowane i dostosowywane do możliwości. </w:t>
      </w:r>
    </w:p>
    <w:p w:rsidR="00EE04E0" w:rsidRPr="00903888" w:rsidRDefault="00EE04E0" w:rsidP="00903888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2A92" w:rsidRPr="00EE384E" w:rsidRDefault="003F228D" w:rsidP="008F5D03">
      <w:pPr>
        <w:spacing w:after="0" w:line="360" w:lineRule="auto"/>
        <w:jc w:val="center"/>
        <w:rPr>
          <w:rFonts w:ascii="Arial" w:hAnsi="Arial" w:cs="Arial"/>
          <w:b/>
          <w:sz w:val="26"/>
          <w:szCs w:val="20"/>
          <w:u w:val="single"/>
        </w:rPr>
      </w:pPr>
      <w:r w:rsidRPr="00EE384E">
        <w:rPr>
          <w:rFonts w:ascii="Arial" w:hAnsi="Arial" w:cs="Arial"/>
          <w:b/>
          <w:sz w:val="26"/>
          <w:szCs w:val="20"/>
          <w:u w:val="single"/>
        </w:rPr>
        <w:t>KRYTERIA ZALICZENIA PRZEDMIOTU ANATOMIA PRAWIDŁOWA</w:t>
      </w:r>
    </w:p>
    <w:p w:rsidR="00D92B67" w:rsidRPr="00903888" w:rsidRDefault="00D92B67" w:rsidP="008F5D03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>Okresem zaliczeniowym przedmiotu Anatomia prowadzonego na WNoZ kierunek fizjoterapia są dwa semestry. Przedmiot kończy się egzaminem w sesji letniej. Zajęcia są prowadzone w formie wykładów i ćwiczeń prosektoryjnych. Wykłady odbywają się w formie stacjonarnej.</w:t>
      </w:r>
    </w:p>
    <w:p w:rsidR="003E75EC" w:rsidRDefault="003E75EC" w:rsidP="00B2730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A3F3E" w:rsidRPr="00903888" w:rsidRDefault="00AA3F3E" w:rsidP="00B2730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3888">
        <w:rPr>
          <w:rFonts w:ascii="Arial" w:hAnsi="Arial" w:cs="Arial"/>
          <w:b/>
          <w:sz w:val="20"/>
          <w:szCs w:val="20"/>
        </w:rPr>
        <w:t xml:space="preserve">Tematyka zajęć obejmuje: </w:t>
      </w:r>
    </w:p>
    <w:p w:rsidR="00AA3F3E" w:rsidRPr="00903888" w:rsidRDefault="0092550C" w:rsidP="00B27300">
      <w:pPr>
        <w:pStyle w:val="Akapitzlist"/>
        <w:numPr>
          <w:ilvl w:val="0"/>
          <w:numId w:val="18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>Kości</w:t>
      </w:r>
      <w:r w:rsidR="00AA3F3E" w:rsidRPr="00903888">
        <w:rPr>
          <w:rFonts w:ascii="Arial" w:hAnsi="Arial" w:cs="Arial"/>
          <w:sz w:val="20"/>
          <w:szCs w:val="20"/>
        </w:rPr>
        <w:t xml:space="preserve"> i ich połączenia (</w:t>
      </w:r>
      <w:r w:rsidR="00F0715D" w:rsidRPr="00903888">
        <w:rPr>
          <w:rFonts w:ascii="Arial" w:hAnsi="Arial" w:cs="Arial"/>
          <w:sz w:val="20"/>
          <w:szCs w:val="20"/>
        </w:rPr>
        <w:t>z wyjątkiem czaszki)</w:t>
      </w:r>
    </w:p>
    <w:p w:rsidR="00AA3F3E" w:rsidRPr="00903888" w:rsidRDefault="0092550C" w:rsidP="00B27300">
      <w:pPr>
        <w:pStyle w:val="Akapitzlist"/>
        <w:numPr>
          <w:ilvl w:val="0"/>
          <w:numId w:val="18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>Klatka</w:t>
      </w:r>
      <w:r w:rsidR="00AA3F3E" w:rsidRPr="00903888">
        <w:rPr>
          <w:rFonts w:ascii="Arial" w:hAnsi="Arial" w:cs="Arial"/>
          <w:sz w:val="20"/>
          <w:szCs w:val="20"/>
        </w:rPr>
        <w:t xml:space="preserve"> piersiowa </w:t>
      </w:r>
    </w:p>
    <w:p w:rsidR="00AA3F3E" w:rsidRPr="00903888" w:rsidRDefault="0092550C" w:rsidP="00B27300">
      <w:pPr>
        <w:pStyle w:val="Akapitzlist"/>
        <w:numPr>
          <w:ilvl w:val="0"/>
          <w:numId w:val="18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>Kończyna</w:t>
      </w:r>
      <w:r w:rsidR="00F0715D" w:rsidRPr="00903888">
        <w:rPr>
          <w:rFonts w:ascii="Arial" w:hAnsi="Arial" w:cs="Arial"/>
          <w:sz w:val="20"/>
          <w:szCs w:val="20"/>
        </w:rPr>
        <w:t xml:space="preserve"> górna</w:t>
      </w:r>
    </w:p>
    <w:p w:rsidR="00AA3F3E" w:rsidRPr="00903888" w:rsidRDefault="0092550C" w:rsidP="00B27300">
      <w:pPr>
        <w:pStyle w:val="Akapitzlist"/>
        <w:numPr>
          <w:ilvl w:val="0"/>
          <w:numId w:val="18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>Jama</w:t>
      </w:r>
      <w:r w:rsidR="00F0715D" w:rsidRPr="00903888">
        <w:rPr>
          <w:rFonts w:ascii="Arial" w:hAnsi="Arial" w:cs="Arial"/>
          <w:sz w:val="20"/>
          <w:szCs w:val="20"/>
        </w:rPr>
        <w:t xml:space="preserve"> brzuszna i miednica</w:t>
      </w:r>
    </w:p>
    <w:p w:rsidR="00AA3F3E" w:rsidRPr="00903888" w:rsidRDefault="0092550C" w:rsidP="00B27300">
      <w:pPr>
        <w:pStyle w:val="Akapitzlist"/>
        <w:numPr>
          <w:ilvl w:val="0"/>
          <w:numId w:val="18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>Kończyna</w:t>
      </w:r>
      <w:r w:rsidR="00F0715D" w:rsidRPr="00903888">
        <w:rPr>
          <w:rFonts w:ascii="Arial" w:hAnsi="Arial" w:cs="Arial"/>
          <w:sz w:val="20"/>
          <w:szCs w:val="20"/>
        </w:rPr>
        <w:t xml:space="preserve"> dolna</w:t>
      </w:r>
    </w:p>
    <w:p w:rsidR="00AA3F3E" w:rsidRDefault="0092550C" w:rsidP="00B27300">
      <w:pPr>
        <w:pStyle w:val="Akapitzlist"/>
        <w:numPr>
          <w:ilvl w:val="0"/>
          <w:numId w:val="18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>Czaszka</w:t>
      </w:r>
      <w:r w:rsidR="00AA3F3E" w:rsidRPr="00903888">
        <w:rPr>
          <w:rFonts w:ascii="Arial" w:hAnsi="Arial" w:cs="Arial"/>
          <w:sz w:val="20"/>
          <w:szCs w:val="20"/>
        </w:rPr>
        <w:t xml:space="preserve">, CSN, </w:t>
      </w:r>
      <w:r w:rsidR="00F0715D" w:rsidRPr="00903888">
        <w:rPr>
          <w:rFonts w:ascii="Arial" w:hAnsi="Arial" w:cs="Arial"/>
          <w:sz w:val="20"/>
          <w:szCs w:val="20"/>
        </w:rPr>
        <w:t>głowa i szyja</w:t>
      </w:r>
    </w:p>
    <w:p w:rsidR="006706C9" w:rsidRDefault="006706C9" w:rsidP="00B2730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706C9" w:rsidRPr="00903888" w:rsidRDefault="006706C9" w:rsidP="00B273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b/>
          <w:bCs/>
          <w:sz w:val="20"/>
          <w:szCs w:val="20"/>
        </w:rPr>
        <w:t xml:space="preserve">Zasady uczestnictwa w zajęciach </w:t>
      </w:r>
    </w:p>
    <w:p w:rsidR="006706C9" w:rsidRPr="00903888" w:rsidRDefault="006706C9" w:rsidP="006A0C96">
      <w:pPr>
        <w:pStyle w:val="Akapitzlist"/>
        <w:numPr>
          <w:ilvl w:val="0"/>
          <w:numId w:val="15"/>
        </w:numPr>
        <w:spacing w:before="120" w:after="0" w:line="280" w:lineRule="exact"/>
        <w:ind w:left="284" w:hanging="215"/>
        <w:contextualSpacing w:val="0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>Obowiązkowa obecność na wykładach i ćwiczeniach.</w:t>
      </w:r>
    </w:p>
    <w:p w:rsidR="006706C9" w:rsidRPr="00903888" w:rsidRDefault="006706C9" w:rsidP="006A0C96">
      <w:pPr>
        <w:pStyle w:val="Akapitzlist"/>
        <w:numPr>
          <w:ilvl w:val="0"/>
          <w:numId w:val="15"/>
        </w:numPr>
        <w:spacing w:before="120" w:after="0" w:line="280" w:lineRule="exact"/>
        <w:ind w:left="284" w:hanging="215"/>
        <w:contextualSpacing w:val="0"/>
        <w:jc w:val="both"/>
        <w:rPr>
          <w:rFonts w:ascii="Arial" w:hAnsi="Arial" w:cs="Arial"/>
          <w:sz w:val="20"/>
          <w:szCs w:val="20"/>
        </w:rPr>
      </w:pPr>
      <w:r w:rsidRPr="005D66AE">
        <w:rPr>
          <w:rFonts w:ascii="Arial" w:hAnsi="Arial" w:cs="Arial"/>
          <w:sz w:val="20"/>
          <w:szCs w:val="20"/>
        </w:rPr>
        <w:t>W przypadku nieobecności na zajęciach należy ją odrobić lub za</w:t>
      </w:r>
      <w:r>
        <w:rPr>
          <w:rFonts w:ascii="Arial" w:hAnsi="Arial" w:cs="Arial"/>
          <w:sz w:val="20"/>
          <w:szCs w:val="20"/>
        </w:rPr>
        <w:t>liczyć u asystenta prowadzącego</w:t>
      </w:r>
      <w:r w:rsidRPr="00903888">
        <w:rPr>
          <w:rFonts w:ascii="Arial" w:hAnsi="Arial" w:cs="Arial"/>
          <w:sz w:val="20"/>
          <w:szCs w:val="20"/>
        </w:rPr>
        <w:t>.</w:t>
      </w:r>
    </w:p>
    <w:p w:rsidR="006706C9" w:rsidRDefault="006706C9" w:rsidP="006A0C96">
      <w:pPr>
        <w:pStyle w:val="Akapitzlist"/>
        <w:numPr>
          <w:ilvl w:val="0"/>
          <w:numId w:val="15"/>
        </w:numPr>
        <w:spacing w:before="120" w:after="0" w:line="280" w:lineRule="exact"/>
        <w:ind w:left="284" w:hanging="215"/>
        <w:contextualSpacing w:val="0"/>
        <w:jc w:val="both"/>
        <w:rPr>
          <w:rFonts w:ascii="Arial" w:hAnsi="Arial" w:cs="Arial"/>
          <w:sz w:val="20"/>
          <w:szCs w:val="20"/>
        </w:rPr>
      </w:pPr>
      <w:r w:rsidRPr="005D66AE">
        <w:rPr>
          <w:rFonts w:ascii="Arial" w:hAnsi="Arial" w:cs="Arial"/>
          <w:sz w:val="20"/>
          <w:szCs w:val="20"/>
        </w:rPr>
        <w:t>Zaliczenie nieobecności musi się odbyć prz</w:t>
      </w:r>
      <w:r>
        <w:rPr>
          <w:rFonts w:ascii="Arial" w:hAnsi="Arial" w:cs="Arial"/>
          <w:sz w:val="20"/>
          <w:szCs w:val="20"/>
        </w:rPr>
        <w:t>ed kolokwium z danego materiału</w:t>
      </w:r>
      <w:r w:rsidRPr="006706C9">
        <w:rPr>
          <w:rFonts w:ascii="Arial" w:hAnsi="Arial" w:cs="Arial"/>
          <w:sz w:val="20"/>
          <w:szCs w:val="20"/>
        </w:rPr>
        <w:t xml:space="preserve">. </w:t>
      </w:r>
    </w:p>
    <w:p w:rsidR="006706C9" w:rsidRPr="003E75EC" w:rsidRDefault="006706C9" w:rsidP="006A0C96">
      <w:pPr>
        <w:pStyle w:val="Akapitzlist"/>
        <w:numPr>
          <w:ilvl w:val="0"/>
          <w:numId w:val="15"/>
        </w:numPr>
        <w:spacing w:before="120" w:after="0" w:line="280" w:lineRule="exact"/>
        <w:ind w:left="284" w:hanging="215"/>
        <w:contextualSpacing w:val="0"/>
        <w:jc w:val="both"/>
        <w:rPr>
          <w:rFonts w:ascii="Arial" w:hAnsi="Arial" w:cs="Arial"/>
          <w:sz w:val="20"/>
          <w:szCs w:val="20"/>
        </w:rPr>
      </w:pPr>
      <w:r w:rsidRPr="005D66AE">
        <w:rPr>
          <w:rFonts w:ascii="Arial" w:hAnsi="Arial" w:cs="Arial"/>
          <w:sz w:val="20"/>
          <w:szCs w:val="20"/>
        </w:rPr>
        <w:t>Fakt odrobienia zajęć należy zgłosić asystentowi prowadzącemu</w:t>
      </w:r>
      <w:r w:rsidRPr="006706C9">
        <w:rPr>
          <w:rFonts w:ascii="Arial" w:hAnsi="Arial" w:cs="Arial"/>
          <w:sz w:val="20"/>
          <w:szCs w:val="20"/>
        </w:rPr>
        <w:t>.</w:t>
      </w:r>
    </w:p>
    <w:p w:rsidR="003E75EC" w:rsidRDefault="003E75EC" w:rsidP="00B2730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75EC" w:rsidRPr="003E75EC" w:rsidRDefault="003E75EC" w:rsidP="00B273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75EC">
        <w:rPr>
          <w:rFonts w:ascii="Arial" w:hAnsi="Arial" w:cs="Arial"/>
          <w:b/>
          <w:bCs/>
          <w:sz w:val="20"/>
          <w:szCs w:val="20"/>
        </w:rPr>
        <w:t>Formy zaliczenia</w:t>
      </w:r>
    </w:p>
    <w:p w:rsidR="003E75EC" w:rsidRPr="003E75EC" w:rsidRDefault="003E75EC" w:rsidP="006A0C96">
      <w:pPr>
        <w:numPr>
          <w:ilvl w:val="0"/>
          <w:numId w:val="15"/>
        </w:numPr>
        <w:spacing w:before="120" w:after="0" w:line="280" w:lineRule="exact"/>
        <w:ind w:left="284" w:hanging="216"/>
        <w:jc w:val="both"/>
        <w:rPr>
          <w:rFonts w:ascii="Arial" w:hAnsi="Arial" w:cs="Arial"/>
          <w:sz w:val="20"/>
          <w:szCs w:val="20"/>
        </w:rPr>
      </w:pPr>
      <w:r w:rsidRPr="003E75EC">
        <w:rPr>
          <w:rFonts w:ascii="Arial" w:hAnsi="Arial" w:cs="Arial"/>
          <w:sz w:val="20"/>
          <w:szCs w:val="20"/>
        </w:rPr>
        <w:t>Obecność na zajęciach zgodnie z zasadami uczestnictwa.</w:t>
      </w:r>
    </w:p>
    <w:p w:rsidR="003E75EC" w:rsidRPr="003E75EC" w:rsidRDefault="003E75EC" w:rsidP="006A0C96">
      <w:pPr>
        <w:numPr>
          <w:ilvl w:val="0"/>
          <w:numId w:val="15"/>
        </w:numPr>
        <w:spacing w:before="120" w:after="0" w:line="280" w:lineRule="exact"/>
        <w:ind w:left="284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Kolokwium p</w:t>
      </w:r>
      <w:r w:rsidRPr="003E75EC">
        <w:rPr>
          <w:rFonts w:ascii="Arial" w:hAnsi="Arial" w:cs="Arial"/>
          <w:sz w:val="20"/>
          <w:szCs w:val="20"/>
        </w:rPr>
        <w:t>raktyczne (15 preparatów) i teoretyczne (testowe – 40 pytań)</w:t>
      </w:r>
      <w:r>
        <w:rPr>
          <w:rFonts w:ascii="Arial" w:hAnsi="Arial" w:cs="Arial"/>
          <w:sz w:val="20"/>
          <w:szCs w:val="20"/>
        </w:rPr>
        <w:t>.</w:t>
      </w:r>
      <w:r w:rsidRPr="003E75EC">
        <w:rPr>
          <w:rFonts w:ascii="Arial" w:hAnsi="Arial" w:cs="Arial"/>
          <w:sz w:val="20"/>
          <w:szCs w:val="20"/>
        </w:rPr>
        <w:t xml:space="preserve"> Przewidzianych jest 6 kolokwiów.</w:t>
      </w:r>
    </w:p>
    <w:p w:rsidR="003E75EC" w:rsidRPr="003E75EC" w:rsidRDefault="003E75EC" w:rsidP="006A0C96">
      <w:pPr>
        <w:numPr>
          <w:ilvl w:val="0"/>
          <w:numId w:val="15"/>
        </w:numPr>
        <w:spacing w:before="120" w:after="0" w:line="280" w:lineRule="exact"/>
        <w:ind w:left="284" w:hanging="216"/>
        <w:jc w:val="both"/>
        <w:rPr>
          <w:rFonts w:ascii="Arial" w:hAnsi="Arial" w:cs="Arial"/>
          <w:sz w:val="20"/>
          <w:szCs w:val="20"/>
        </w:rPr>
      </w:pPr>
      <w:r w:rsidRPr="003E75EC">
        <w:rPr>
          <w:rFonts w:ascii="Arial" w:hAnsi="Arial" w:cs="Arial"/>
          <w:sz w:val="20"/>
          <w:szCs w:val="20"/>
        </w:rPr>
        <w:t>W przypadku nieobecności studenta w wyznaczonym terminie kolokwium, wymagane jest przedstawienie zaświadczenia lekarskiego</w:t>
      </w:r>
      <w:r>
        <w:rPr>
          <w:rFonts w:ascii="Arial" w:hAnsi="Arial" w:cs="Arial"/>
          <w:sz w:val="20"/>
          <w:szCs w:val="20"/>
        </w:rPr>
        <w:t>.</w:t>
      </w:r>
    </w:p>
    <w:p w:rsidR="003E75EC" w:rsidRPr="003E75EC" w:rsidRDefault="003E75EC" w:rsidP="006A0C96">
      <w:pPr>
        <w:numPr>
          <w:ilvl w:val="0"/>
          <w:numId w:val="15"/>
        </w:numPr>
        <w:spacing w:before="120" w:after="0" w:line="280" w:lineRule="exact"/>
        <w:ind w:left="284" w:hanging="216"/>
        <w:jc w:val="both"/>
        <w:rPr>
          <w:rFonts w:ascii="Arial" w:hAnsi="Arial" w:cs="Arial"/>
          <w:sz w:val="20"/>
          <w:szCs w:val="20"/>
        </w:rPr>
      </w:pPr>
      <w:r w:rsidRPr="003E75EC">
        <w:rPr>
          <w:rFonts w:ascii="Arial" w:hAnsi="Arial" w:cs="Arial"/>
          <w:sz w:val="20"/>
          <w:szCs w:val="20"/>
        </w:rPr>
        <w:t xml:space="preserve">Zaliczenie kolokwium powinno się odbyć w nieprzekraczalnym terminie 1 tygodnia od daty zakończenia </w:t>
      </w:r>
      <w:r>
        <w:rPr>
          <w:rFonts w:ascii="Arial" w:hAnsi="Arial" w:cs="Arial"/>
          <w:sz w:val="20"/>
          <w:szCs w:val="20"/>
        </w:rPr>
        <w:t xml:space="preserve">zwolnienia </w:t>
      </w:r>
      <w:r w:rsidRPr="003E75EC">
        <w:rPr>
          <w:rFonts w:ascii="Arial" w:hAnsi="Arial" w:cs="Arial"/>
          <w:sz w:val="20"/>
          <w:szCs w:val="20"/>
        </w:rPr>
        <w:t>lekarskiego</w:t>
      </w:r>
      <w:r>
        <w:rPr>
          <w:rFonts w:ascii="Arial" w:hAnsi="Arial" w:cs="Arial"/>
          <w:sz w:val="20"/>
          <w:szCs w:val="20"/>
        </w:rPr>
        <w:t>.</w:t>
      </w:r>
      <w:r w:rsidRPr="003E75EC">
        <w:rPr>
          <w:rFonts w:ascii="Arial" w:hAnsi="Arial" w:cs="Arial"/>
          <w:sz w:val="20"/>
          <w:szCs w:val="20"/>
        </w:rPr>
        <w:t xml:space="preserve"> Student zdaje kolokwium praktyczne i testowe u swojego asystenta</w:t>
      </w:r>
      <w:r>
        <w:rPr>
          <w:rFonts w:ascii="Arial" w:hAnsi="Arial" w:cs="Arial"/>
          <w:sz w:val="20"/>
          <w:szCs w:val="20"/>
        </w:rPr>
        <w:t>,</w:t>
      </w:r>
      <w:r w:rsidRPr="003E75EC">
        <w:rPr>
          <w:rFonts w:ascii="Arial" w:hAnsi="Arial" w:cs="Arial"/>
          <w:sz w:val="20"/>
          <w:szCs w:val="20"/>
        </w:rPr>
        <w:t xml:space="preserve"> w terminie uzgodnionym przez obie strony.</w:t>
      </w:r>
    </w:p>
    <w:p w:rsidR="003E75EC" w:rsidRPr="003E75EC" w:rsidRDefault="003E75EC" w:rsidP="006A0C96">
      <w:pPr>
        <w:numPr>
          <w:ilvl w:val="0"/>
          <w:numId w:val="15"/>
        </w:numPr>
        <w:spacing w:before="120" w:after="0" w:line="280" w:lineRule="exact"/>
        <w:ind w:left="284" w:hanging="216"/>
        <w:jc w:val="both"/>
        <w:rPr>
          <w:rFonts w:ascii="Arial" w:hAnsi="Arial" w:cs="Arial"/>
          <w:b/>
          <w:bCs/>
          <w:sz w:val="20"/>
          <w:szCs w:val="20"/>
        </w:rPr>
      </w:pPr>
      <w:r w:rsidRPr="003E75EC">
        <w:rPr>
          <w:rFonts w:ascii="Arial" w:hAnsi="Arial" w:cs="Arial"/>
          <w:sz w:val="20"/>
          <w:szCs w:val="20"/>
        </w:rPr>
        <w:t xml:space="preserve">Kolokwia praktyczne, sprawdzane są przez </w:t>
      </w:r>
      <w:r w:rsidR="00617BE6">
        <w:rPr>
          <w:rFonts w:ascii="Arial" w:hAnsi="Arial" w:cs="Arial"/>
          <w:sz w:val="20"/>
          <w:szCs w:val="20"/>
        </w:rPr>
        <w:t>k</w:t>
      </w:r>
      <w:r w:rsidRPr="003E75EC">
        <w:rPr>
          <w:rFonts w:ascii="Arial" w:hAnsi="Arial" w:cs="Arial"/>
          <w:sz w:val="20"/>
          <w:szCs w:val="20"/>
        </w:rPr>
        <w:t xml:space="preserve">oordynatora danej tury i osoby przez niego wyznaczone. Kolokwia po sprawdzeniu są do wglądu u koordynatora. Kolokwia testowe są sprawdzane maszynowo przez czytnik. </w:t>
      </w:r>
    </w:p>
    <w:p w:rsidR="003E75EC" w:rsidRPr="00315BCA" w:rsidRDefault="003E75EC" w:rsidP="006A0C96">
      <w:pPr>
        <w:numPr>
          <w:ilvl w:val="0"/>
          <w:numId w:val="15"/>
        </w:numPr>
        <w:spacing w:before="120" w:after="0" w:line="280" w:lineRule="exact"/>
        <w:ind w:left="284" w:hanging="216"/>
        <w:jc w:val="both"/>
        <w:rPr>
          <w:rFonts w:ascii="Arial" w:hAnsi="Arial" w:cs="Arial"/>
          <w:b/>
          <w:bCs/>
          <w:sz w:val="20"/>
          <w:szCs w:val="20"/>
        </w:rPr>
      </w:pPr>
      <w:r w:rsidRPr="003E75EC">
        <w:rPr>
          <w:rFonts w:ascii="Arial" w:hAnsi="Arial" w:cs="Arial"/>
          <w:sz w:val="20"/>
          <w:szCs w:val="20"/>
        </w:rPr>
        <w:t>Nie ma możliwości przedłużania czasu trwania kolokwium praktycznego, bądź czasu pisania kolokwium testowego dla studentów obcokrajowców. Obowiązują ich identyczne limity czasowe jak studentów polskich</w:t>
      </w:r>
      <w:r w:rsidR="00315BCA">
        <w:rPr>
          <w:rFonts w:ascii="Arial" w:hAnsi="Arial" w:cs="Arial"/>
          <w:sz w:val="20"/>
          <w:szCs w:val="20"/>
        </w:rPr>
        <w:t>.</w:t>
      </w:r>
    </w:p>
    <w:p w:rsidR="00315BCA" w:rsidRPr="003E75EC" w:rsidRDefault="00315BCA" w:rsidP="00315BC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44EAE" w:rsidRPr="00903888" w:rsidRDefault="00144EAE" w:rsidP="00B273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b/>
          <w:bCs/>
          <w:sz w:val="20"/>
          <w:szCs w:val="20"/>
        </w:rPr>
        <w:t xml:space="preserve">Warunki uzyskania zaliczenia I </w:t>
      </w:r>
      <w:proofErr w:type="spellStart"/>
      <w:r w:rsidRPr="00903888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903888">
        <w:rPr>
          <w:rFonts w:ascii="Arial" w:hAnsi="Arial" w:cs="Arial"/>
          <w:b/>
          <w:bCs/>
          <w:sz w:val="20"/>
          <w:szCs w:val="20"/>
        </w:rPr>
        <w:t xml:space="preserve"> II semestru </w:t>
      </w:r>
    </w:p>
    <w:p w:rsidR="00144EAE" w:rsidRPr="00903888" w:rsidRDefault="00617BE6" w:rsidP="00B27300">
      <w:pPr>
        <w:pStyle w:val="Akapitzlist"/>
        <w:numPr>
          <w:ilvl w:val="0"/>
          <w:numId w:val="15"/>
        </w:numPr>
        <w:spacing w:before="120" w:after="120" w:line="28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Obecność na zajęciach – </w:t>
      </w:r>
      <w:r w:rsidR="00144EAE" w:rsidRPr="00903888">
        <w:rPr>
          <w:rFonts w:ascii="Arial" w:hAnsi="Arial" w:cs="Arial"/>
          <w:sz w:val="20"/>
          <w:szCs w:val="20"/>
        </w:rPr>
        <w:t>zgodnie z zasadami uczestnictwa.</w:t>
      </w:r>
    </w:p>
    <w:p w:rsidR="00144EAE" w:rsidRPr="00903888" w:rsidRDefault="00144EAE" w:rsidP="00B27300">
      <w:pPr>
        <w:pStyle w:val="Akapitzlist"/>
        <w:numPr>
          <w:ilvl w:val="0"/>
          <w:numId w:val="15"/>
        </w:numPr>
        <w:spacing w:before="120" w:after="120" w:line="28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>Uzyskanie nie mniej niż 1</w:t>
      </w:r>
      <w:r>
        <w:rPr>
          <w:rFonts w:ascii="Arial" w:hAnsi="Arial" w:cs="Arial"/>
          <w:sz w:val="20"/>
          <w:szCs w:val="20"/>
        </w:rPr>
        <w:t>65</w:t>
      </w:r>
      <w:r w:rsidRPr="00903888">
        <w:rPr>
          <w:rFonts w:ascii="Arial" w:hAnsi="Arial" w:cs="Arial"/>
          <w:sz w:val="20"/>
          <w:szCs w:val="20"/>
        </w:rPr>
        <w:t xml:space="preserve"> pkt. (50%) ze wszystkich kolokwiów cząstkowych, tj. sześć zaliczeń praktycz</w:t>
      </w:r>
      <w:r w:rsidRPr="00903888">
        <w:rPr>
          <w:rFonts w:ascii="Arial" w:hAnsi="Arial" w:cs="Arial"/>
          <w:sz w:val="20"/>
          <w:szCs w:val="20"/>
        </w:rPr>
        <w:softHyphen/>
        <w:t xml:space="preserve">nych 90 pkt. (6x15 pkt.), sześć zaliczeń testowych 240 pkt. (6x40 pkt.). </w:t>
      </w:r>
    </w:p>
    <w:p w:rsidR="00144EAE" w:rsidRPr="00903888" w:rsidRDefault="00144EAE" w:rsidP="006A0C96">
      <w:pPr>
        <w:spacing w:before="120" w:after="120" w:line="280" w:lineRule="exact"/>
        <w:ind w:left="1134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>330 pkt. – 100%</w:t>
      </w:r>
    </w:p>
    <w:p w:rsidR="00144EAE" w:rsidRPr="00903888" w:rsidRDefault="00144EAE" w:rsidP="006A0C96">
      <w:pPr>
        <w:spacing w:before="120" w:after="120" w:line="280" w:lineRule="exact"/>
        <w:ind w:left="1134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>165 pkt. – 50%</w:t>
      </w:r>
    </w:p>
    <w:p w:rsidR="000B3384" w:rsidRDefault="00144EAE" w:rsidP="00B27300">
      <w:pPr>
        <w:pStyle w:val="Akapitzlist"/>
        <w:numPr>
          <w:ilvl w:val="0"/>
          <w:numId w:val="15"/>
        </w:numPr>
        <w:spacing w:before="120" w:after="120" w:line="28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 xml:space="preserve">Studenci, którzy nie uzyskają wymaganego minimum, </w:t>
      </w:r>
      <w:r w:rsidR="003E74C7" w:rsidRPr="005D66AE">
        <w:rPr>
          <w:rFonts w:ascii="Arial" w:hAnsi="Arial" w:cs="Arial"/>
          <w:sz w:val="20"/>
          <w:szCs w:val="20"/>
        </w:rPr>
        <w:t xml:space="preserve">muszą zaliczyć kolokwium dopuszczeniowe, które odbywa się przez I </w:t>
      </w:r>
      <w:proofErr w:type="spellStart"/>
      <w:r w:rsidR="003E74C7" w:rsidRPr="005D66AE">
        <w:rPr>
          <w:rFonts w:ascii="Arial" w:hAnsi="Arial" w:cs="Arial"/>
          <w:sz w:val="20"/>
          <w:szCs w:val="20"/>
        </w:rPr>
        <w:t>i</w:t>
      </w:r>
      <w:proofErr w:type="spellEnd"/>
      <w:r w:rsidR="003E74C7" w:rsidRPr="005D66AE">
        <w:rPr>
          <w:rFonts w:ascii="Arial" w:hAnsi="Arial" w:cs="Arial"/>
          <w:sz w:val="20"/>
          <w:szCs w:val="20"/>
        </w:rPr>
        <w:t xml:space="preserve"> II terminem egzaminu. W przypadku nie zaliczenia kolokwium dopuszczeniowego tracą pierwszy termin egzaminu i nie uzyskują zaliczenia z przedmiotu; muszą oni uzyskać zaliczenie przed przystąpieniem do drugiego terminu egzaminu</w:t>
      </w:r>
      <w:r w:rsidR="003E74C7">
        <w:rPr>
          <w:rFonts w:ascii="Arial" w:hAnsi="Arial" w:cs="Arial"/>
          <w:sz w:val="20"/>
          <w:szCs w:val="20"/>
        </w:rPr>
        <w:t>.</w:t>
      </w:r>
      <w:r w:rsidR="003E74C7" w:rsidRPr="005D66AE">
        <w:rPr>
          <w:rFonts w:ascii="Arial" w:hAnsi="Arial" w:cs="Arial"/>
          <w:sz w:val="20"/>
          <w:szCs w:val="20"/>
        </w:rPr>
        <w:t xml:space="preserve"> Zaliczenie ma f</w:t>
      </w:r>
      <w:r w:rsidR="003E74C7">
        <w:rPr>
          <w:rFonts w:ascii="Arial" w:hAnsi="Arial" w:cs="Arial"/>
          <w:sz w:val="20"/>
          <w:szCs w:val="20"/>
        </w:rPr>
        <w:t>ormę testu złożonego z 80 pytań.</w:t>
      </w:r>
      <w:r w:rsidR="003E74C7" w:rsidRPr="005D66AE">
        <w:rPr>
          <w:rFonts w:ascii="Arial" w:hAnsi="Arial" w:cs="Arial"/>
          <w:sz w:val="20"/>
          <w:szCs w:val="20"/>
        </w:rPr>
        <w:t xml:space="preserve"> </w:t>
      </w:r>
      <w:r w:rsidR="003E74C7">
        <w:rPr>
          <w:rFonts w:ascii="Arial" w:hAnsi="Arial" w:cs="Arial"/>
          <w:sz w:val="20"/>
          <w:szCs w:val="20"/>
        </w:rPr>
        <w:t xml:space="preserve">W </w:t>
      </w:r>
      <w:r w:rsidR="003E74C7" w:rsidRPr="005D66AE">
        <w:rPr>
          <w:rFonts w:ascii="Arial" w:hAnsi="Arial" w:cs="Arial"/>
          <w:sz w:val="20"/>
          <w:szCs w:val="20"/>
        </w:rPr>
        <w:t>cel</w:t>
      </w:r>
      <w:r w:rsidR="003E74C7">
        <w:rPr>
          <w:rFonts w:ascii="Arial" w:hAnsi="Arial" w:cs="Arial"/>
          <w:sz w:val="20"/>
          <w:szCs w:val="20"/>
        </w:rPr>
        <w:t>u</w:t>
      </w:r>
      <w:r w:rsidR="003E74C7" w:rsidRPr="005D66AE">
        <w:rPr>
          <w:rFonts w:ascii="Arial" w:hAnsi="Arial" w:cs="Arial"/>
          <w:sz w:val="20"/>
          <w:szCs w:val="20"/>
        </w:rPr>
        <w:t xml:space="preserve"> zaliczenia student </w:t>
      </w:r>
      <w:r w:rsidR="003E74C7">
        <w:rPr>
          <w:rFonts w:ascii="Arial" w:hAnsi="Arial" w:cs="Arial"/>
          <w:sz w:val="20"/>
          <w:szCs w:val="20"/>
        </w:rPr>
        <w:t>musi</w:t>
      </w:r>
      <w:r w:rsidR="003E74C7" w:rsidRPr="005D66AE">
        <w:rPr>
          <w:rFonts w:ascii="Arial" w:hAnsi="Arial" w:cs="Arial"/>
          <w:sz w:val="20"/>
          <w:szCs w:val="20"/>
        </w:rPr>
        <w:t xml:space="preserve"> uzyskać minimum 40 punktów</w:t>
      </w:r>
      <w:r w:rsidR="003E74C7">
        <w:rPr>
          <w:rFonts w:ascii="Arial" w:hAnsi="Arial" w:cs="Arial"/>
          <w:sz w:val="20"/>
          <w:szCs w:val="20"/>
        </w:rPr>
        <w:t xml:space="preserve"> (50%)</w:t>
      </w:r>
      <w:r w:rsidR="000B3384">
        <w:rPr>
          <w:rFonts w:ascii="Arial" w:hAnsi="Arial" w:cs="Arial"/>
          <w:sz w:val="20"/>
          <w:szCs w:val="20"/>
        </w:rPr>
        <w:t>.</w:t>
      </w:r>
      <w:r w:rsidR="003E74C7" w:rsidRPr="005D66AE">
        <w:rPr>
          <w:rFonts w:ascii="Arial" w:hAnsi="Arial" w:cs="Arial"/>
          <w:sz w:val="20"/>
          <w:szCs w:val="20"/>
        </w:rPr>
        <w:t xml:space="preserve"> </w:t>
      </w:r>
    </w:p>
    <w:p w:rsidR="00144EAE" w:rsidRPr="00903888" w:rsidRDefault="00144EAE" w:rsidP="00B27300">
      <w:pPr>
        <w:pStyle w:val="Akapitzlist"/>
        <w:numPr>
          <w:ilvl w:val="0"/>
          <w:numId w:val="15"/>
        </w:numPr>
        <w:spacing w:before="120" w:after="120" w:line="28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 xml:space="preserve">Studenci, którzy uzyskają zaliczenia z przedmiotu, są dopuszczeni do egzaminu końcowego składającego się </w:t>
      </w:r>
      <w:r>
        <w:rPr>
          <w:rFonts w:ascii="Arial" w:hAnsi="Arial" w:cs="Arial"/>
          <w:sz w:val="20"/>
          <w:szCs w:val="20"/>
        </w:rPr>
        <w:br/>
      </w:r>
      <w:r w:rsidRPr="00903888">
        <w:rPr>
          <w:rFonts w:ascii="Arial" w:hAnsi="Arial" w:cs="Arial"/>
          <w:sz w:val="20"/>
          <w:szCs w:val="20"/>
        </w:rPr>
        <w:t>z dwóch etapów: praktyczny i teoretyczny.</w:t>
      </w:r>
    </w:p>
    <w:p w:rsidR="00144EAE" w:rsidRPr="00144EAE" w:rsidRDefault="00144EAE" w:rsidP="00B27300">
      <w:pPr>
        <w:pStyle w:val="Akapitzlist"/>
        <w:numPr>
          <w:ilvl w:val="0"/>
          <w:numId w:val="15"/>
        </w:numPr>
        <w:spacing w:before="120" w:after="120" w:line="280" w:lineRule="exact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144EAE">
        <w:rPr>
          <w:rFonts w:ascii="Arial" w:hAnsi="Arial" w:cs="Arial"/>
          <w:sz w:val="20"/>
          <w:szCs w:val="20"/>
        </w:rPr>
        <w:t>Możliwe jest uzyskanie zwolnienia z egzaminu pod warunkiem uzyskania minimum 2</w:t>
      </w:r>
      <w:r w:rsidR="003E74C7">
        <w:rPr>
          <w:rFonts w:ascii="Arial" w:hAnsi="Arial" w:cs="Arial"/>
          <w:sz w:val="20"/>
          <w:szCs w:val="20"/>
        </w:rPr>
        <w:t>2</w:t>
      </w:r>
      <w:r w:rsidRPr="00144EAE">
        <w:rPr>
          <w:rFonts w:ascii="Arial" w:hAnsi="Arial" w:cs="Arial"/>
          <w:sz w:val="20"/>
          <w:szCs w:val="20"/>
        </w:rPr>
        <w:t xml:space="preserve">0 punktów. </w:t>
      </w:r>
    </w:p>
    <w:p w:rsidR="00144EAE" w:rsidRPr="003E74C7" w:rsidRDefault="00144EAE" w:rsidP="00B27300">
      <w:pPr>
        <w:pStyle w:val="Akapitzlist"/>
        <w:numPr>
          <w:ilvl w:val="0"/>
          <w:numId w:val="15"/>
        </w:numPr>
        <w:spacing w:before="120" w:after="120" w:line="280" w:lineRule="exact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144EAE">
        <w:rPr>
          <w:rFonts w:ascii="Arial" w:hAnsi="Arial" w:cs="Arial"/>
          <w:sz w:val="20"/>
          <w:szCs w:val="20"/>
        </w:rPr>
        <w:t xml:space="preserve">Możliwe jest również zwolnienie z egzaminu praktycznego pod warunkiem uzyskania minimum </w:t>
      </w:r>
      <w:r w:rsidR="003E74C7">
        <w:rPr>
          <w:rFonts w:ascii="Arial" w:hAnsi="Arial" w:cs="Arial"/>
          <w:sz w:val="20"/>
          <w:szCs w:val="20"/>
        </w:rPr>
        <w:t>50</w:t>
      </w:r>
      <w:r w:rsidRPr="00144EAE">
        <w:rPr>
          <w:rFonts w:ascii="Arial" w:hAnsi="Arial" w:cs="Arial"/>
          <w:sz w:val="20"/>
          <w:szCs w:val="20"/>
        </w:rPr>
        <w:t xml:space="preserve"> punktów </w:t>
      </w:r>
      <w:r w:rsidRPr="00144EAE">
        <w:rPr>
          <w:rFonts w:ascii="Arial" w:hAnsi="Arial" w:cs="Arial"/>
          <w:sz w:val="20"/>
          <w:szCs w:val="20"/>
        </w:rPr>
        <w:br/>
        <w:t>z kolokwiów praktycznych.</w:t>
      </w:r>
      <w:r w:rsidR="003E74C7">
        <w:rPr>
          <w:rFonts w:ascii="Arial" w:hAnsi="Arial" w:cs="Arial"/>
          <w:sz w:val="20"/>
          <w:szCs w:val="20"/>
        </w:rPr>
        <w:t xml:space="preserve"> </w:t>
      </w:r>
    </w:p>
    <w:p w:rsidR="003E74C7" w:rsidRPr="00144EAE" w:rsidRDefault="003E74C7" w:rsidP="00B27300">
      <w:pPr>
        <w:pStyle w:val="Akapitzlist"/>
        <w:numPr>
          <w:ilvl w:val="0"/>
          <w:numId w:val="15"/>
        </w:numPr>
        <w:spacing w:before="120" w:after="120" w:line="280" w:lineRule="exact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uzyskania 50 punktów kwalifikujących do zwolnienia z egzaminu praktycznego, a braku ilości punktów dopuszczających do egzaminu całościowego student musi zaliczyć kolokwium dopuszczeniowe. Po jego zdaniu i przystąpieniu do egzaminu może być zwolniony z części praktycznej.</w:t>
      </w:r>
    </w:p>
    <w:p w:rsidR="00287102" w:rsidRPr="00903888" w:rsidRDefault="00287102" w:rsidP="006A0C9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A3F3E" w:rsidRPr="00903888" w:rsidRDefault="008A4EB7" w:rsidP="006A0C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b/>
          <w:bCs/>
          <w:sz w:val="20"/>
          <w:szCs w:val="20"/>
        </w:rPr>
        <w:t>Warunki egzaminu</w:t>
      </w:r>
    </w:p>
    <w:p w:rsidR="008A4EB7" w:rsidRPr="00903888" w:rsidRDefault="008A4EB7" w:rsidP="006A0C96">
      <w:pPr>
        <w:spacing w:before="120" w:after="120" w:line="280" w:lineRule="exact"/>
        <w:ind w:left="207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>Po zakończeniu zajęć ćwiczeniowych, organizowane są zajęcia o charakterze powtórkowym, mające na celu przygotowanie do egzaminu praktycznego.</w:t>
      </w:r>
    </w:p>
    <w:p w:rsidR="00AA3F3E" w:rsidRPr="00903888" w:rsidRDefault="00F0715D" w:rsidP="006A0C96">
      <w:pPr>
        <w:pStyle w:val="Akapitzlist"/>
        <w:numPr>
          <w:ilvl w:val="0"/>
          <w:numId w:val="15"/>
        </w:numPr>
        <w:spacing w:before="120" w:after="120" w:line="280" w:lineRule="exact"/>
        <w:ind w:left="284" w:hanging="218"/>
        <w:contextualSpacing w:val="0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>Egzamin</w:t>
      </w:r>
      <w:r w:rsidR="00AA3F3E" w:rsidRPr="00903888">
        <w:rPr>
          <w:rFonts w:ascii="Arial" w:hAnsi="Arial" w:cs="Arial"/>
          <w:sz w:val="20"/>
          <w:szCs w:val="20"/>
        </w:rPr>
        <w:t xml:space="preserve"> praktyczny</w:t>
      </w:r>
      <w:r w:rsidRPr="00903888">
        <w:rPr>
          <w:rFonts w:ascii="Arial" w:hAnsi="Arial" w:cs="Arial"/>
          <w:sz w:val="20"/>
          <w:szCs w:val="20"/>
        </w:rPr>
        <w:t xml:space="preserve"> – </w:t>
      </w:r>
      <w:r w:rsidR="00AA3F3E" w:rsidRPr="00903888">
        <w:rPr>
          <w:rFonts w:ascii="Arial" w:hAnsi="Arial" w:cs="Arial"/>
          <w:sz w:val="20"/>
          <w:szCs w:val="20"/>
        </w:rPr>
        <w:t>20 preparat</w:t>
      </w:r>
      <w:r w:rsidR="00287102" w:rsidRPr="00903888">
        <w:rPr>
          <w:rFonts w:ascii="Arial" w:hAnsi="Arial" w:cs="Arial"/>
          <w:sz w:val="20"/>
          <w:szCs w:val="20"/>
        </w:rPr>
        <w:t>ów, ocenianych od 0 do 1 punktu.</w:t>
      </w:r>
    </w:p>
    <w:p w:rsidR="00AA3F3E" w:rsidRPr="00903888" w:rsidRDefault="00F0715D" w:rsidP="006A0C96">
      <w:pPr>
        <w:pStyle w:val="Akapitzlist"/>
        <w:numPr>
          <w:ilvl w:val="0"/>
          <w:numId w:val="15"/>
        </w:numPr>
        <w:spacing w:before="120" w:after="120" w:line="280" w:lineRule="exact"/>
        <w:ind w:left="284" w:hanging="218"/>
        <w:contextualSpacing w:val="0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>Do</w:t>
      </w:r>
      <w:r w:rsidR="00AA3F3E" w:rsidRPr="00903888">
        <w:rPr>
          <w:rFonts w:ascii="Arial" w:hAnsi="Arial" w:cs="Arial"/>
          <w:sz w:val="20"/>
          <w:szCs w:val="20"/>
        </w:rPr>
        <w:t xml:space="preserve"> zaliczenia części praktycznej </w:t>
      </w:r>
      <w:r w:rsidRPr="00903888">
        <w:rPr>
          <w:rFonts w:ascii="Arial" w:hAnsi="Arial" w:cs="Arial"/>
          <w:sz w:val="20"/>
          <w:szCs w:val="20"/>
        </w:rPr>
        <w:t>wystarczy uzyskanie 10 punktów</w:t>
      </w:r>
      <w:r w:rsidR="00287102" w:rsidRPr="00903888">
        <w:rPr>
          <w:rFonts w:ascii="Arial" w:hAnsi="Arial" w:cs="Arial"/>
          <w:sz w:val="20"/>
          <w:szCs w:val="20"/>
        </w:rPr>
        <w:t>.</w:t>
      </w:r>
    </w:p>
    <w:p w:rsidR="00AA3F3E" w:rsidRPr="00903888" w:rsidRDefault="00F0715D" w:rsidP="006A0C96">
      <w:pPr>
        <w:pStyle w:val="Akapitzlist"/>
        <w:numPr>
          <w:ilvl w:val="0"/>
          <w:numId w:val="15"/>
        </w:numPr>
        <w:spacing w:before="120" w:after="120" w:line="280" w:lineRule="exact"/>
        <w:ind w:left="284" w:hanging="218"/>
        <w:contextualSpacing w:val="0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>Zaliczenie</w:t>
      </w:r>
      <w:r w:rsidR="00AA3F3E" w:rsidRPr="00903888">
        <w:rPr>
          <w:rFonts w:ascii="Arial" w:hAnsi="Arial" w:cs="Arial"/>
          <w:sz w:val="20"/>
          <w:szCs w:val="20"/>
        </w:rPr>
        <w:t xml:space="preserve"> egzaminu praktycznego nie jest koniecznym warunkiem do przystąpienia do egzaminu teoretycz</w:t>
      </w:r>
      <w:r w:rsidR="00BE4808" w:rsidRPr="00903888">
        <w:rPr>
          <w:rFonts w:ascii="Arial" w:hAnsi="Arial" w:cs="Arial"/>
          <w:sz w:val="20"/>
          <w:szCs w:val="20"/>
        </w:rPr>
        <w:softHyphen/>
      </w:r>
      <w:r w:rsidR="00287102" w:rsidRPr="00903888">
        <w:rPr>
          <w:rFonts w:ascii="Arial" w:hAnsi="Arial" w:cs="Arial"/>
          <w:sz w:val="20"/>
          <w:szCs w:val="20"/>
        </w:rPr>
        <w:t>nego (</w:t>
      </w:r>
      <w:r w:rsidR="00AA3F3E" w:rsidRPr="00903888">
        <w:rPr>
          <w:rFonts w:ascii="Arial" w:hAnsi="Arial" w:cs="Arial"/>
          <w:sz w:val="20"/>
          <w:szCs w:val="20"/>
        </w:rPr>
        <w:t>testowego), jednak student, który nie zaliczył egzaminu praktycznego otrzymuje ocenę niedostateczną w pierwszym terminie, bez wzglę</w:t>
      </w:r>
      <w:r w:rsidRPr="00903888">
        <w:rPr>
          <w:rFonts w:ascii="Arial" w:hAnsi="Arial" w:cs="Arial"/>
          <w:sz w:val="20"/>
          <w:szCs w:val="20"/>
        </w:rPr>
        <w:t>du na wynik egzaminu testowego</w:t>
      </w:r>
      <w:r w:rsidR="00287102" w:rsidRPr="00903888">
        <w:rPr>
          <w:rFonts w:ascii="Arial" w:hAnsi="Arial" w:cs="Arial"/>
          <w:sz w:val="20"/>
          <w:szCs w:val="20"/>
        </w:rPr>
        <w:t>.</w:t>
      </w:r>
    </w:p>
    <w:p w:rsidR="00AA3F3E" w:rsidRPr="00903888" w:rsidRDefault="00F0715D" w:rsidP="006A0C96">
      <w:pPr>
        <w:pStyle w:val="Akapitzlist"/>
        <w:numPr>
          <w:ilvl w:val="0"/>
          <w:numId w:val="15"/>
        </w:numPr>
        <w:spacing w:before="120" w:after="120" w:line="280" w:lineRule="exact"/>
        <w:ind w:left="284" w:hanging="218"/>
        <w:contextualSpacing w:val="0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>Studenci</w:t>
      </w:r>
      <w:r w:rsidR="00AA3F3E" w:rsidRPr="00903888">
        <w:rPr>
          <w:rFonts w:ascii="Arial" w:hAnsi="Arial" w:cs="Arial"/>
          <w:sz w:val="20"/>
          <w:szCs w:val="20"/>
        </w:rPr>
        <w:t>, którzy zaliczą egzamin praktyczny w przypadku nie zali</w:t>
      </w:r>
      <w:r w:rsidR="00287102" w:rsidRPr="00903888">
        <w:rPr>
          <w:rFonts w:ascii="Arial" w:hAnsi="Arial" w:cs="Arial"/>
          <w:sz w:val="20"/>
          <w:szCs w:val="20"/>
        </w:rPr>
        <w:t>czenia egzaminu teoretycznego (</w:t>
      </w:r>
      <w:r w:rsidR="00AA3F3E" w:rsidRPr="00903888">
        <w:rPr>
          <w:rFonts w:ascii="Arial" w:hAnsi="Arial" w:cs="Arial"/>
          <w:sz w:val="20"/>
          <w:szCs w:val="20"/>
        </w:rPr>
        <w:t>testo</w:t>
      </w:r>
      <w:r w:rsidR="00BE4808" w:rsidRPr="00903888">
        <w:rPr>
          <w:rFonts w:ascii="Arial" w:hAnsi="Arial" w:cs="Arial"/>
          <w:sz w:val="20"/>
          <w:szCs w:val="20"/>
        </w:rPr>
        <w:softHyphen/>
      </w:r>
      <w:r w:rsidR="00AA3F3E" w:rsidRPr="00903888">
        <w:rPr>
          <w:rFonts w:ascii="Arial" w:hAnsi="Arial" w:cs="Arial"/>
          <w:sz w:val="20"/>
          <w:szCs w:val="20"/>
        </w:rPr>
        <w:t>wego) nie muszą poprawiać egz</w:t>
      </w:r>
      <w:r w:rsidRPr="00903888">
        <w:rPr>
          <w:rFonts w:ascii="Arial" w:hAnsi="Arial" w:cs="Arial"/>
          <w:sz w:val="20"/>
          <w:szCs w:val="20"/>
        </w:rPr>
        <w:t>aminu praktycznego we wrześniu</w:t>
      </w:r>
      <w:r w:rsidR="00287102" w:rsidRPr="00903888">
        <w:rPr>
          <w:rFonts w:ascii="Arial" w:hAnsi="Arial" w:cs="Arial"/>
          <w:sz w:val="20"/>
          <w:szCs w:val="20"/>
        </w:rPr>
        <w:t>.</w:t>
      </w:r>
    </w:p>
    <w:p w:rsidR="007A44BC" w:rsidRPr="00903888" w:rsidRDefault="00F0715D" w:rsidP="006A0C96">
      <w:pPr>
        <w:pStyle w:val="Akapitzlist"/>
        <w:numPr>
          <w:ilvl w:val="0"/>
          <w:numId w:val="15"/>
        </w:numPr>
        <w:spacing w:before="120" w:after="120" w:line="280" w:lineRule="exact"/>
        <w:ind w:left="284" w:hanging="218"/>
        <w:contextualSpacing w:val="0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>Studenci</w:t>
      </w:r>
      <w:r w:rsidR="00AA3F3E" w:rsidRPr="00903888">
        <w:rPr>
          <w:rFonts w:ascii="Arial" w:hAnsi="Arial" w:cs="Arial"/>
          <w:sz w:val="20"/>
          <w:szCs w:val="20"/>
        </w:rPr>
        <w:t>, którzy nie zaliczą egzaminu praktycznego, a zaliczą testowy, muszą powtórzyć jedynie egzamin prak</w:t>
      </w:r>
      <w:r w:rsidRPr="00903888">
        <w:rPr>
          <w:rFonts w:ascii="Arial" w:hAnsi="Arial" w:cs="Arial"/>
          <w:sz w:val="20"/>
          <w:szCs w:val="20"/>
        </w:rPr>
        <w:t>tyczny</w:t>
      </w:r>
      <w:r w:rsidR="00287102" w:rsidRPr="00903888">
        <w:rPr>
          <w:rFonts w:ascii="Arial" w:hAnsi="Arial" w:cs="Arial"/>
          <w:sz w:val="20"/>
          <w:szCs w:val="20"/>
        </w:rPr>
        <w:t>.</w:t>
      </w:r>
      <w:r w:rsidR="00927D01" w:rsidRPr="00903888">
        <w:rPr>
          <w:rFonts w:ascii="Arial" w:hAnsi="Arial" w:cs="Arial"/>
          <w:sz w:val="20"/>
          <w:szCs w:val="20"/>
        </w:rPr>
        <w:t xml:space="preserve"> </w:t>
      </w:r>
    </w:p>
    <w:p w:rsidR="006F66E8" w:rsidRPr="00903888" w:rsidRDefault="00F0715D" w:rsidP="006A0C96">
      <w:pPr>
        <w:pStyle w:val="Akapitzlist"/>
        <w:numPr>
          <w:ilvl w:val="0"/>
          <w:numId w:val="15"/>
        </w:numPr>
        <w:spacing w:before="120" w:after="120" w:line="280" w:lineRule="exact"/>
        <w:ind w:left="284" w:hanging="218"/>
        <w:contextualSpacing w:val="0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>Egzamin</w:t>
      </w:r>
      <w:r w:rsidR="00AA3F3E" w:rsidRPr="00903888">
        <w:rPr>
          <w:rFonts w:ascii="Arial" w:hAnsi="Arial" w:cs="Arial"/>
          <w:sz w:val="20"/>
          <w:szCs w:val="20"/>
        </w:rPr>
        <w:t xml:space="preserve"> teoretyczny</w:t>
      </w:r>
      <w:r w:rsidR="00621E3F" w:rsidRPr="00903888">
        <w:rPr>
          <w:rFonts w:ascii="Arial" w:hAnsi="Arial" w:cs="Arial"/>
          <w:sz w:val="20"/>
          <w:szCs w:val="20"/>
        </w:rPr>
        <w:t xml:space="preserve"> (testowy)</w:t>
      </w:r>
      <w:r w:rsidR="007A44BC" w:rsidRPr="00903888">
        <w:rPr>
          <w:rFonts w:ascii="Arial" w:hAnsi="Arial" w:cs="Arial"/>
          <w:sz w:val="20"/>
          <w:szCs w:val="20"/>
        </w:rPr>
        <w:t xml:space="preserve"> </w:t>
      </w:r>
      <w:r w:rsidR="00AA3F3E" w:rsidRPr="00903888">
        <w:rPr>
          <w:rFonts w:ascii="Arial" w:hAnsi="Arial" w:cs="Arial"/>
          <w:sz w:val="20"/>
          <w:szCs w:val="20"/>
        </w:rPr>
        <w:t xml:space="preserve">ma formę testu identycznego jak testy kolokwialne. </w:t>
      </w:r>
      <w:r w:rsidR="00621E3F" w:rsidRPr="00903888">
        <w:rPr>
          <w:rFonts w:ascii="Arial" w:hAnsi="Arial" w:cs="Arial"/>
          <w:sz w:val="20"/>
          <w:szCs w:val="20"/>
        </w:rPr>
        <w:t>Składa się z 80 pytań i o</w:t>
      </w:r>
      <w:r w:rsidR="00AA3F3E" w:rsidRPr="00903888">
        <w:rPr>
          <w:rFonts w:ascii="Arial" w:hAnsi="Arial" w:cs="Arial"/>
          <w:sz w:val="20"/>
          <w:szCs w:val="20"/>
        </w:rPr>
        <w:t xml:space="preserve">bejmuje całość </w:t>
      </w:r>
      <w:r w:rsidRPr="00903888">
        <w:rPr>
          <w:rFonts w:ascii="Arial" w:hAnsi="Arial" w:cs="Arial"/>
          <w:sz w:val="20"/>
          <w:szCs w:val="20"/>
        </w:rPr>
        <w:t xml:space="preserve">materiału, </w:t>
      </w:r>
      <w:r w:rsidR="00AA3F3E" w:rsidRPr="00903888">
        <w:rPr>
          <w:rFonts w:ascii="Arial" w:hAnsi="Arial" w:cs="Arial"/>
          <w:sz w:val="20"/>
          <w:szCs w:val="20"/>
        </w:rPr>
        <w:t>tema</w:t>
      </w:r>
      <w:r w:rsidR="00BE4808" w:rsidRPr="00903888">
        <w:rPr>
          <w:rFonts w:ascii="Arial" w:hAnsi="Arial" w:cs="Arial"/>
          <w:sz w:val="20"/>
          <w:szCs w:val="20"/>
        </w:rPr>
        <w:softHyphen/>
      </w:r>
      <w:r w:rsidR="00AA3F3E" w:rsidRPr="00903888">
        <w:rPr>
          <w:rFonts w:ascii="Arial" w:hAnsi="Arial" w:cs="Arial"/>
          <w:sz w:val="20"/>
          <w:szCs w:val="20"/>
        </w:rPr>
        <w:t xml:space="preserve">tykę wykładów i ćwiczeń. </w:t>
      </w:r>
      <w:r w:rsidRPr="00903888">
        <w:rPr>
          <w:rFonts w:ascii="Arial" w:hAnsi="Arial" w:cs="Arial"/>
          <w:sz w:val="20"/>
          <w:szCs w:val="20"/>
        </w:rPr>
        <w:t>Za</w:t>
      </w:r>
      <w:r w:rsidR="00AA3F3E" w:rsidRPr="00903888">
        <w:rPr>
          <w:rFonts w:ascii="Arial" w:hAnsi="Arial" w:cs="Arial"/>
          <w:sz w:val="20"/>
          <w:szCs w:val="20"/>
        </w:rPr>
        <w:t xml:space="preserve"> poprawną odpowiedź student otrzymuje 1</w:t>
      </w:r>
      <w:r w:rsidR="00287102" w:rsidRPr="00903888">
        <w:rPr>
          <w:rFonts w:ascii="Arial" w:hAnsi="Arial" w:cs="Arial"/>
          <w:sz w:val="20"/>
          <w:szCs w:val="20"/>
        </w:rPr>
        <w:t xml:space="preserve"> </w:t>
      </w:r>
      <w:r w:rsidR="00AA3F3E" w:rsidRPr="00903888">
        <w:rPr>
          <w:rFonts w:ascii="Arial" w:hAnsi="Arial" w:cs="Arial"/>
          <w:sz w:val="20"/>
          <w:szCs w:val="20"/>
        </w:rPr>
        <w:t xml:space="preserve">punkt, za błędną </w:t>
      </w:r>
      <w:r w:rsidRPr="00903888">
        <w:rPr>
          <w:rFonts w:ascii="Arial" w:hAnsi="Arial" w:cs="Arial"/>
          <w:sz w:val="20"/>
          <w:szCs w:val="20"/>
        </w:rPr>
        <w:t xml:space="preserve">– </w:t>
      </w:r>
      <w:r w:rsidR="00AA3F3E" w:rsidRPr="00903888">
        <w:rPr>
          <w:rFonts w:ascii="Arial" w:hAnsi="Arial" w:cs="Arial"/>
          <w:sz w:val="20"/>
          <w:szCs w:val="20"/>
        </w:rPr>
        <w:t>0 punktów. Do za</w:t>
      </w:r>
      <w:r w:rsidR="00BE4808" w:rsidRPr="00903888">
        <w:rPr>
          <w:rFonts w:ascii="Arial" w:hAnsi="Arial" w:cs="Arial"/>
          <w:sz w:val="20"/>
          <w:szCs w:val="20"/>
        </w:rPr>
        <w:softHyphen/>
      </w:r>
      <w:r w:rsidR="00AA3F3E" w:rsidRPr="00903888">
        <w:rPr>
          <w:rFonts w:ascii="Arial" w:hAnsi="Arial" w:cs="Arial"/>
          <w:sz w:val="20"/>
          <w:szCs w:val="20"/>
        </w:rPr>
        <w:t xml:space="preserve">liczenia części teoretycznej </w:t>
      </w:r>
      <w:r w:rsidRPr="00903888">
        <w:rPr>
          <w:rFonts w:ascii="Arial" w:hAnsi="Arial" w:cs="Arial"/>
          <w:sz w:val="20"/>
          <w:szCs w:val="20"/>
        </w:rPr>
        <w:t>wystarczy uzyskanie 42 punktów</w:t>
      </w:r>
      <w:r w:rsidR="00287102" w:rsidRPr="00903888">
        <w:rPr>
          <w:rFonts w:ascii="Arial" w:hAnsi="Arial" w:cs="Arial"/>
          <w:sz w:val="20"/>
          <w:szCs w:val="20"/>
        </w:rPr>
        <w:t>.</w:t>
      </w:r>
      <w:r w:rsidR="006F66E8" w:rsidRPr="00903888">
        <w:rPr>
          <w:rFonts w:ascii="Arial" w:hAnsi="Arial" w:cs="Arial"/>
          <w:sz w:val="20"/>
          <w:szCs w:val="20"/>
        </w:rPr>
        <w:t xml:space="preserve"> </w:t>
      </w:r>
    </w:p>
    <w:p w:rsidR="00621E3F" w:rsidRPr="00903888" w:rsidRDefault="00621E3F" w:rsidP="006A0C96">
      <w:pPr>
        <w:pStyle w:val="Akapitzlist"/>
        <w:numPr>
          <w:ilvl w:val="0"/>
          <w:numId w:val="15"/>
        </w:numPr>
        <w:spacing w:before="120" w:after="120" w:line="280" w:lineRule="exact"/>
        <w:ind w:left="284" w:hanging="218"/>
        <w:contextualSpacing w:val="0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>Osoby, które nie uzyskały dopuszczenia przed pierwszym terminem, zdają drugie kolokwium zaliczeniowe (dopuszczeniowe) przed II terminem egzaminu.</w:t>
      </w:r>
    </w:p>
    <w:p w:rsidR="0001142E" w:rsidRDefault="00F0715D" w:rsidP="006A0C96">
      <w:pPr>
        <w:pStyle w:val="Akapitzlist"/>
        <w:numPr>
          <w:ilvl w:val="0"/>
          <w:numId w:val="15"/>
        </w:numPr>
        <w:spacing w:before="120" w:after="120" w:line="280" w:lineRule="exact"/>
        <w:ind w:left="284" w:hanging="218"/>
        <w:contextualSpacing w:val="0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>Egzamin</w:t>
      </w:r>
      <w:r w:rsidR="00AA3F3E" w:rsidRPr="00903888">
        <w:rPr>
          <w:rFonts w:ascii="Arial" w:hAnsi="Arial" w:cs="Arial"/>
          <w:sz w:val="20"/>
          <w:szCs w:val="20"/>
        </w:rPr>
        <w:t xml:space="preserve"> poprawkowy</w:t>
      </w:r>
      <w:r w:rsidR="00621E3F" w:rsidRPr="00903888">
        <w:rPr>
          <w:rFonts w:ascii="Arial" w:hAnsi="Arial" w:cs="Arial"/>
          <w:sz w:val="20"/>
          <w:szCs w:val="20"/>
        </w:rPr>
        <w:t xml:space="preserve"> (II termin)</w:t>
      </w:r>
      <w:r w:rsidR="00AA3F3E" w:rsidRPr="00903888">
        <w:rPr>
          <w:rFonts w:ascii="Arial" w:hAnsi="Arial" w:cs="Arial"/>
          <w:sz w:val="20"/>
          <w:szCs w:val="20"/>
        </w:rPr>
        <w:t xml:space="preserve"> ma analogiczną formę do egzaminu przeprowadzonego w pierwszym terminie. </w:t>
      </w:r>
      <w:r w:rsidR="00AA3F3E" w:rsidRPr="000B3384">
        <w:rPr>
          <w:rFonts w:ascii="Arial" w:hAnsi="Arial" w:cs="Arial"/>
          <w:sz w:val="20"/>
          <w:szCs w:val="20"/>
        </w:rPr>
        <w:t xml:space="preserve">Ocena niedostateczna z egzaminu </w:t>
      </w:r>
      <w:r w:rsidRPr="000B3384">
        <w:rPr>
          <w:rFonts w:ascii="Arial" w:hAnsi="Arial" w:cs="Arial"/>
          <w:sz w:val="20"/>
          <w:szCs w:val="20"/>
        </w:rPr>
        <w:t>praktycznego dyskwalifikuje</w:t>
      </w:r>
      <w:r w:rsidR="00AA3F3E" w:rsidRPr="000B3384">
        <w:rPr>
          <w:rFonts w:ascii="Arial" w:hAnsi="Arial" w:cs="Arial"/>
          <w:sz w:val="20"/>
          <w:szCs w:val="20"/>
        </w:rPr>
        <w:t xml:space="preserve"> z przystąpienia do części teoretycznej. </w:t>
      </w:r>
      <w:r w:rsidR="00287102" w:rsidRPr="00903888">
        <w:rPr>
          <w:rFonts w:ascii="Arial" w:hAnsi="Arial" w:cs="Arial"/>
          <w:sz w:val="20"/>
          <w:szCs w:val="20"/>
        </w:rPr>
        <w:t>W c</w:t>
      </w:r>
      <w:r w:rsidR="00AA3F3E" w:rsidRPr="00903888">
        <w:rPr>
          <w:rFonts w:ascii="Arial" w:hAnsi="Arial" w:cs="Arial"/>
          <w:sz w:val="20"/>
          <w:szCs w:val="20"/>
        </w:rPr>
        <w:t>el</w:t>
      </w:r>
      <w:r w:rsidR="00287102" w:rsidRPr="00903888">
        <w:rPr>
          <w:rFonts w:ascii="Arial" w:hAnsi="Arial" w:cs="Arial"/>
          <w:sz w:val="20"/>
          <w:szCs w:val="20"/>
        </w:rPr>
        <w:t>u</w:t>
      </w:r>
      <w:r w:rsidR="00AA3F3E" w:rsidRPr="00903888">
        <w:rPr>
          <w:rFonts w:ascii="Arial" w:hAnsi="Arial" w:cs="Arial"/>
          <w:sz w:val="20"/>
          <w:szCs w:val="20"/>
        </w:rPr>
        <w:t xml:space="preserve"> zali</w:t>
      </w:r>
      <w:r w:rsidR="00BE4808" w:rsidRPr="00903888">
        <w:rPr>
          <w:rFonts w:ascii="Arial" w:hAnsi="Arial" w:cs="Arial"/>
          <w:sz w:val="20"/>
          <w:szCs w:val="20"/>
        </w:rPr>
        <w:softHyphen/>
      </w:r>
      <w:r w:rsidR="00AA3F3E" w:rsidRPr="00903888">
        <w:rPr>
          <w:rFonts w:ascii="Arial" w:hAnsi="Arial" w:cs="Arial"/>
          <w:sz w:val="20"/>
          <w:szCs w:val="20"/>
        </w:rPr>
        <w:t xml:space="preserve">czenia egzaminu testowego w drugim terminie wymagane jest uzyskanie 42 punktów. Studenci, którzy w drugim terminie uzyskają 40-41 </w:t>
      </w:r>
      <w:r w:rsidRPr="00903888">
        <w:rPr>
          <w:rFonts w:ascii="Arial" w:hAnsi="Arial" w:cs="Arial"/>
          <w:sz w:val="20"/>
          <w:szCs w:val="20"/>
        </w:rPr>
        <w:t xml:space="preserve">punktów, </w:t>
      </w:r>
      <w:r w:rsidR="00AA3F3E" w:rsidRPr="00903888">
        <w:rPr>
          <w:rFonts w:ascii="Arial" w:hAnsi="Arial" w:cs="Arial"/>
          <w:sz w:val="20"/>
          <w:szCs w:val="20"/>
        </w:rPr>
        <w:t>mają szansę zaliczyć egzamin ustnie</w:t>
      </w:r>
      <w:r w:rsidR="00A26D75" w:rsidRPr="00903888">
        <w:rPr>
          <w:rFonts w:ascii="Arial" w:hAnsi="Arial" w:cs="Arial"/>
          <w:sz w:val="20"/>
          <w:szCs w:val="20"/>
        </w:rPr>
        <w:t>,</w:t>
      </w:r>
      <w:r w:rsidR="00AA3F3E" w:rsidRPr="00903888">
        <w:rPr>
          <w:rFonts w:ascii="Arial" w:hAnsi="Arial" w:cs="Arial"/>
          <w:sz w:val="20"/>
          <w:szCs w:val="20"/>
        </w:rPr>
        <w:t xml:space="preserve"> o ile w ciągu roku otrzy</w:t>
      </w:r>
      <w:r w:rsidR="002228B5" w:rsidRPr="00903888">
        <w:rPr>
          <w:rFonts w:ascii="Arial" w:hAnsi="Arial" w:cs="Arial"/>
          <w:sz w:val="20"/>
          <w:szCs w:val="20"/>
        </w:rPr>
        <w:softHyphen/>
      </w:r>
      <w:r w:rsidR="00621E3F" w:rsidRPr="00903888">
        <w:rPr>
          <w:rFonts w:ascii="Arial" w:hAnsi="Arial" w:cs="Arial"/>
          <w:sz w:val="20"/>
          <w:szCs w:val="20"/>
        </w:rPr>
        <w:t>mali</w:t>
      </w:r>
      <w:r w:rsidR="00AA3F3E" w:rsidRPr="00903888">
        <w:rPr>
          <w:rFonts w:ascii="Arial" w:hAnsi="Arial" w:cs="Arial"/>
          <w:sz w:val="20"/>
          <w:szCs w:val="20"/>
        </w:rPr>
        <w:t xml:space="preserve"> 180 (60%) </w:t>
      </w:r>
      <w:r w:rsidR="00DF7D27">
        <w:rPr>
          <w:rFonts w:ascii="Arial" w:hAnsi="Arial" w:cs="Arial"/>
          <w:sz w:val="20"/>
          <w:szCs w:val="20"/>
        </w:rPr>
        <w:br/>
      </w:r>
      <w:r w:rsidR="00AA3F3E" w:rsidRPr="00903888">
        <w:rPr>
          <w:rFonts w:ascii="Arial" w:hAnsi="Arial" w:cs="Arial"/>
          <w:sz w:val="20"/>
          <w:szCs w:val="20"/>
        </w:rPr>
        <w:t>i więcej punktów z kolokwiów cząstkowych oraz pozytywną opinię asystenta.</w:t>
      </w:r>
    </w:p>
    <w:p w:rsidR="00A37C28" w:rsidRPr="00903888" w:rsidRDefault="00AA3F3E" w:rsidP="006A0C96">
      <w:pPr>
        <w:pStyle w:val="Akapitzlist"/>
        <w:numPr>
          <w:ilvl w:val="0"/>
          <w:numId w:val="15"/>
        </w:numPr>
        <w:spacing w:before="120" w:after="120" w:line="280" w:lineRule="exact"/>
        <w:ind w:left="284" w:hanging="218"/>
        <w:contextualSpacing w:val="0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>Za każde roz</w:t>
      </w:r>
      <w:r w:rsidR="002228B5" w:rsidRPr="00903888">
        <w:rPr>
          <w:rFonts w:ascii="Arial" w:hAnsi="Arial" w:cs="Arial"/>
          <w:sz w:val="20"/>
          <w:szCs w:val="20"/>
        </w:rPr>
        <w:softHyphen/>
      </w:r>
      <w:r w:rsidRPr="00903888">
        <w:rPr>
          <w:rFonts w:ascii="Arial" w:hAnsi="Arial" w:cs="Arial"/>
          <w:sz w:val="20"/>
          <w:szCs w:val="20"/>
        </w:rPr>
        <w:t>po</w:t>
      </w:r>
      <w:r w:rsidR="00BE4808" w:rsidRPr="00903888">
        <w:rPr>
          <w:rFonts w:ascii="Arial" w:hAnsi="Arial" w:cs="Arial"/>
          <w:sz w:val="20"/>
          <w:szCs w:val="20"/>
        </w:rPr>
        <w:softHyphen/>
      </w:r>
      <w:r w:rsidRPr="00903888">
        <w:rPr>
          <w:rFonts w:ascii="Arial" w:hAnsi="Arial" w:cs="Arial"/>
          <w:sz w:val="20"/>
          <w:szCs w:val="20"/>
        </w:rPr>
        <w:t>częte 10 punktów po</w:t>
      </w:r>
      <w:r w:rsidR="00621E3F" w:rsidRPr="00903888">
        <w:rPr>
          <w:rFonts w:ascii="Arial" w:hAnsi="Arial" w:cs="Arial"/>
          <w:sz w:val="20"/>
          <w:szCs w:val="20"/>
        </w:rPr>
        <w:t>wyżej 17</w:t>
      </w:r>
      <w:r w:rsidRPr="00903888">
        <w:rPr>
          <w:rFonts w:ascii="Arial" w:hAnsi="Arial" w:cs="Arial"/>
          <w:sz w:val="20"/>
          <w:szCs w:val="20"/>
        </w:rPr>
        <w:t>0</w:t>
      </w:r>
      <w:r w:rsidR="00621E3F" w:rsidRPr="00903888">
        <w:rPr>
          <w:rFonts w:ascii="Arial" w:hAnsi="Arial" w:cs="Arial"/>
          <w:sz w:val="20"/>
          <w:szCs w:val="20"/>
        </w:rPr>
        <w:t>,</w:t>
      </w:r>
      <w:r w:rsidRPr="00903888">
        <w:rPr>
          <w:rFonts w:ascii="Arial" w:hAnsi="Arial" w:cs="Arial"/>
          <w:sz w:val="20"/>
          <w:szCs w:val="20"/>
        </w:rPr>
        <w:t xml:space="preserve"> uzyskane w ciągu roku, student otrzymuje 1 punkt do egzaminu końco</w:t>
      </w:r>
      <w:r w:rsidR="002228B5" w:rsidRPr="00903888">
        <w:rPr>
          <w:rFonts w:ascii="Arial" w:hAnsi="Arial" w:cs="Arial"/>
          <w:sz w:val="20"/>
          <w:szCs w:val="20"/>
        </w:rPr>
        <w:softHyphen/>
      </w:r>
      <w:r w:rsidRPr="00903888">
        <w:rPr>
          <w:rFonts w:ascii="Arial" w:hAnsi="Arial" w:cs="Arial"/>
          <w:sz w:val="20"/>
          <w:szCs w:val="20"/>
        </w:rPr>
        <w:t>wego testowego, bez wzg</w:t>
      </w:r>
      <w:r w:rsidR="00287102" w:rsidRPr="00903888">
        <w:rPr>
          <w:rFonts w:ascii="Arial" w:hAnsi="Arial" w:cs="Arial"/>
          <w:sz w:val="20"/>
          <w:szCs w:val="20"/>
        </w:rPr>
        <w:t>lędu na uzyskaną ilość punktów.</w:t>
      </w:r>
      <w:r w:rsidR="00A37C28" w:rsidRPr="00903888">
        <w:rPr>
          <w:rFonts w:ascii="Arial" w:hAnsi="Arial" w:cs="Arial"/>
          <w:sz w:val="20"/>
          <w:szCs w:val="20"/>
        </w:rPr>
        <w:t xml:space="preserve"> </w:t>
      </w:r>
    </w:p>
    <w:p w:rsidR="00A37C28" w:rsidRPr="00903888" w:rsidRDefault="00AA3F3E" w:rsidP="006A0C96">
      <w:pPr>
        <w:spacing w:before="120" w:after="120" w:line="280" w:lineRule="exact"/>
        <w:ind w:left="1134"/>
        <w:jc w:val="both"/>
        <w:rPr>
          <w:rFonts w:ascii="Arial" w:hAnsi="Arial" w:cs="Arial"/>
          <w:i/>
          <w:sz w:val="20"/>
          <w:szCs w:val="20"/>
        </w:rPr>
      </w:pPr>
      <w:r w:rsidRPr="00903888">
        <w:rPr>
          <w:rFonts w:ascii="Arial" w:hAnsi="Arial" w:cs="Arial"/>
          <w:i/>
          <w:sz w:val="20"/>
          <w:szCs w:val="20"/>
        </w:rPr>
        <w:t>Przykładowo: student A uzyskał w ciągu</w:t>
      </w:r>
      <w:r w:rsidR="00621E3F" w:rsidRPr="00903888">
        <w:rPr>
          <w:rFonts w:ascii="Arial" w:hAnsi="Arial" w:cs="Arial"/>
          <w:i/>
          <w:sz w:val="20"/>
          <w:szCs w:val="20"/>
        </w:rPr>
        <w:t xml:space="preserve"> roku akademickiego 17</w:t>
      </w:r>
      <w:r w:rsidR="00F0715D" w:rsidRPr="00903888">
        <w:rPr>
          <w:rFonts w:ascii="Arial" w:hAnsi="Arial" w:cs="Arial"/>
          <w:i/>
          <w:sz w:val="20"/>
          <w:szCs w:val="20"/>
        </w:rPr>
        <w:t>2,5 punktu</w:t>
      </w:r>
      <w:r w:rsidRPr="00903888">
        <w:rPr>
          <w:rFonts w:ascii="Arial" w:hAnsi="Arial" w:cs="Arial"/>
          <w:i/>
          <w:sz w:val="20"/>
          <w:szCs w:val="20"/>
        </w:rPr>
        <w:t xml:space="preserve"> – tj. uzyskuje 1 punkt – na egzaminie końcowym </w:t>
      </w:r>
      <w:r w:rsidR="00C13312" w:rsidRPr="00903888">
        <w:rPr>
          <w:rFonts w:ascii="Arial" w:hAnsi="Arial" w:cs="Arial"/>
          <w:i/>
          <w:sz w:val="20"/>
          <w:szCs w:val="20"/>
        </w:rPr>
        <w:t xml:space="preserve">– </w:t>
      </w:r>
      <w:r w:rsidRPr="00903888">
        <w:rPr>
          <w:rFonts w:ascii="Arial" w:hAnsi="Arial" w:cs="Arial"/>
          <w:i/>
          <w:sz w:val="20"/>
          <w:szCs w:val="20"/>
        </w:rPr>
        <w:t xml:space="preserve">uzyskał 59 punktów + 1 punkt dodatkowy = 60 punktów (dostateczny). </w:t>
      </w:r>
    </w:p>
    <w:p w:rsidR="00A37C28" w:rsidRPr="00903888" w:rsidRDefault="00AA3F3E" w:rsidP="006A0C96">
      <w:pPr>
        <w:spacing w:before="120" w:after="120" w:line="28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 xml:space="preserve">Dodatkowe punkty nie mogą być rozdzielone na dwie części egzaminu (praktyczną i teoretyczną) </w:t>
      </w:r>
      <w:r w:rsidR="00F0715D" w:rsidRPr="00903888">
        <w:rPr>
          <w:rFonts w:ascii="Arial" w:hAnsi="Arial" w:cs="Arial"/>
          <w:sz w:val="20"/>
          <w:szCs w:val="20"/>
        </w:rPr>
        <w:t>–</w:t>
      </w:r>
      <w:r w:rsidRPr="00903888">
        <w:rPr>
          <w:rFonts w:ascii="Arial" w:hAnsi="Arial" w:cs="Arial"/>
          <w:sz w:val="20"/>
          <w:szCs w:val="20"/>
        </w:rPr>
        <w:t xml:space="preserve"> są dodawane wyłącznie do wyniku egzaminu testowego. </w:t>
      </w:r>
      <w:r w:rsidR="00621E3F" w:rsidRPr="00903888">
        <w:rPr>
          <w:rFonts w:ascii="Arial" w:hAnsi="Arial" w:cs="Arial"/>
          <w:sz w:val="20"/>
          <w:szCs w:val="20"/>
        </w:rPr>
        <w:t>Punkty</w:t>
      </w:r>
      <w:r w:rsidRPr="00903888">
        <w:rPr>
          <w:rFonts w:ascii="Arial" w:hAnsi="Arial" w:cs="Arial"/>
          <w:sz w:val="20"/>
          <w:szCs w:val="20"/>
        </w:rPr>
        <w:t xml:space="preserve"> </w:t>
      </w:r>
      <w:r w:rsidR="00621E3F" w:rsidRPr="00903888">
        <w:rPr>
          <w:rFonts w:ascii="Arial" w:hAnsi="Arial" w:cs="Arial"/>
          <w:sz w:val="20"/>
          <w:szCs w:val="20"/>
        </w:rPr>
        <w:t xml:space="preserve">uzyskane </w:t>
      </w:r>
      <w:r w:rsidRPr="00903888">
        <w:rPr>
          <w:rFonts w:ascii="Arial" w:hAnsi="Arial" w:cs="Arial"/>
          <w:sz w:val="20"/>
          <w:szCs w:val="20"/>
        </w:rPr>
        <w:t>w ciągu roku są doliczane do wyniku egzaminu testo</w:t>
      </w:r>
      <w:r w:rsidR="00BE4808" w:rsidRPr="00903888">
        <w:rPr>
          <w:rFonts w:ascii="Arial" w:hAnsi="Arial" w:cs="Arial"/>
          <w:sz w:val="20"/>
          <w:szCs w:val="20"/>
        </w:rPr>
        <w:softHyphen/>
      </w:r>
      <w:r w:rsidRPr="00903888">
        <w:rPr>
          <w:rFonts w:ascii="Arial" w:hAnsi="Arial" w:cs="Arial"/>
          <w:sz w:val="20"/>
          <w:szCs w:val="20"/>
        </w:rPr>
        <w:t>wego zarówno w pierwszym, jak i w drugim terminie.</w:t>
      </w:r>
      <w:r w:rsidR="00A37C28" w:rsidRPr="00903888">
        <w:rPr>
          <w:rFonts w:ascii="Arial" w:hAnsi="Arial" w:cs="Arial"/>
          <w:sz w:val="20"/>
          <w:szCs w:val="20"/>
        </w:rPr>
        <w:t xml:space="preserve"> </w:t>
      </w:r>
    </w:p>
    <w:p w:rsidR="00AA3F3E" w:rsidRPr="00903888" w:rsidRDefault="00AA3F3E" w:rsidP="00903888">
      <w:pPr>
        <w:pStyle w:val="Akapitzlist"/>
        <w:numPr>
          <w:ilvl w:val="0"/>
          <w:numId w:val="32"/>
        </w:numPr>
        <w:spacing w:before="120" w:after="120" w:line="28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>Punktacja</w:t>
      </w:r>
      <w:r w:rsidR="00287102" w:rsidRPr="00903888">
        <w:rPr>
          <w:rFonts w:ascii="Arial" w:hAnsi="Arial" w:cs="Arial"/>
          <w:sz w:val="20"/>
          <w:szCs w:val="20"/>
        </w:rPr>
        <w:t>.</w:t>
      </w:r>
      <w:r w:rsidRPr="00903888">
        <w:rPr>
          <w:rFonts w:ascii="Arial" w:hAnsi="Arial" w:cs="Arial"/>
          <w:sz w:val="20"/>
          <w:szCs w:val="20"/>
        </w:rPr>
        <w:t xml:space="preserve"> </w:t>
      </w:r>
      <w:r w:rsidR="00A37C28" w:rsidRPr="00903888">
        <w:rPr>
          <w:rFonts w:ascii="Arial" w:hAnsi="Arial" w:cs="Arial"/>
          <w:sz w:val="20"/>
          <w:szCs w:val="20"/>
        </w:rPr>
        <w:br/>
      </w:r>
      <w:r w:rsidR="00287102" w:rsidRPr="00903888">
        <w:rPr>
          <w:rFonts w:ascii="Arial" w:hAnsi="Arial" w:cs="Arial"/>
          <w:sz w:val="20"/>
          <w:szCs w:val="20"/>
        </w:rPr>
        <w:t>E</w:t>
      </w:r>
      <w:r w:rsidR="00A37C28" w:rsidRPr="00903888">
        <w:rPr>
          <w:rFonts w:ascii="Arial" w:hAnsi="Arial" w:cs="Arial"/>
          <w:sz w:val="20"/>
          <w:szCs w:val="20"/>
        </w:rPr>
        <w:t xml:space="preserve">gzamin testowy – termin I </w:t>
      </w:r>
      <w:proofErr w:type="spellStart"/>
      <w:r w:rsidR="00A37C28" w:rsidRPr="00903888">
        <w:rPr>
          <w:rFonts w:ascii="Arial" w:hAnsi="Arial" w:cs="Arial"/>
          <w:sz w:val="20"/>
          <w:szCs w:val="20"/>
        </w:rPr>
        <w:t>i</w:t>
      </w:r>
      <w:proofErr w:type="spellEnd"/>
      <w:r w:rsidR="00A37C28" w:rsidRPr="00903888">
        <w:rPr>
          <w:rFonts w:ascii="Arial" w:hAnsi="Arial" w:cs="Arial"/>
          <w:sz w:val="20"/>
          <w:szCs w:val="20"/>
        </w:rPr>
        <w:t xml:space="preserve"> II</w:t>
      </w:r>
      <w:r w:rsidRPr="00903888">
        <w:rPr>
          <w:rFonts w:ascii="Arial" w:hAnsi="Arial" w:cs="Arial"/>
          <w:sz w:val="20"/>
          <w:szCs w:val="20"/>
        </w:rPr>
        <w:t>:</w:t>
      </w:r>
    </w:p>
    <w:p w:rsidR="00AA3F3E" w:rsidRPr="00903888" w:rsidRDefault="00AA3F3E" w:rsidP="006A0C96">
      <w:pPr>
        <w:spacing w:before="120"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 xml:space="preserve">42-52 </w:t>
      </w:r>
      <w:r w:rsidR="00287102" w:rsidRPr="00903888">
        <w:rPr>
          <w:rFonts w:ascii="Arial" w:hAnsi="Arial" w:cs="Arial"/>
          <w:sz w:val="20"/>
          <w:szCs w:val="20"/>
        </w:rPr>
        <w:t>pkt.</w:t>
      </w:r>
      <w:r w:rsidRPr="00903888">
        <w:rPr>
          <w:rFonts w:ascii="Arial" w:hAnsi="Arial" w:cs="Arial"/>
          <w:sz w:val="20"/>
          <w:szCs w:val="20"/>
        </w:rPr>
        <w:t xml:space="preserve"> </w:t>
      </w:r>
      <w:r w:rsidR="00F0715D" w:rsidRPr="00903888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903888">
        <w:rPr>
          <w:rFonts w:ascii="Arial" w:hAnsi="Arial" w:cs="Arial"/>
          <w:sz w:val="20"/>
          <w:szCs w:val="20"/>
        </w:rPr>
        <w:t>dst</w:t>
      </w:r>
      <w:proofErr w:type="spellEnd"/>
      <w:r w:rsidR="00287102" w:rsidRPr="00903888">
        <w:rPr>
          <w:rFonts w:ascii="Arial" w:hAnsi="Arial" w:cs="Arial"/>
          <w:sz w:val="20"/>
          <w:szCs w:val="20"/>
        </w:rPr>
        <w:t>.</w:t>
      </w:r>
    </w:p>
    <w:p w:rsidR="00AA3F3E" w:rsidRPr="00903888" w:rsidRDefault="00AA3F3E" w:rsidP="006A0C96">
      <w:pPr>
        <w:spacing w:before="120"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 xml:space="preserve">53-60 </w:t>
      </w:r>
      <w:r w:rsidR="00287102" w:rsidRPr="00903888">
        <w:rPr>
          <w:rFonts w:ascii="Arial" w:hAnsi="Arial" w:cs="Arial"/>
          <w:sz w:val="20"/>
          <w:szCs w:val="20"/>
        </w:rPr>
        <w:t>pkt.</w:t>
      </w:r>
      <w:r w:rsidRPr="00903888">
        <w:rPr>
          <w:rFonts w:ascii="Arial" w:hAnsi="Arial" w:cs="Arial"/>
          <w:sz w:val="20"/>
          <w:szCs w:val="20"/>
        </w:rPr>
        <w:t xml:space="preserve"> </w:t>
      </w:r>
      <w:r w:rsidR="00F0715D" w:rsidRPr="00903888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903888">
        <w:rPr>
          <w:rFonts w:ascii="Arial" w:hAnsi="Arial" w:cs="Arial"/>
          <w:sz w:val="20"/>
          <w:szCs w:val="20"/>
        </w:rPr>
        <w:t>ddb</w:t>
      </w:r>
      <w:proofErr w:type="spellEnd"/>
      <w:r w:rsidR="00287102" w:rsidRPr="00903888">
        <w:rPr>
          <w:rFonts w:ascii="Arial" w:hAnsi="Arial" w:cs="Arial"/>
          <w:sz w:val="20"/>
          <w:szCs w:val="20"/>
        </w:rPr>
        <w:t>.</w:t>
      </w:r>
    </w:p>
    <w:p w:rsidR="00AA3F3E" w:rsidRPr="00903888" w:rsidRDefault="00AA3F3E" w:rsidP="006A0C96">
      <w:pPr>
        <w:spacing w:before="120"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 xml:space="preserve">61-67 </w:t>
      </w:r>
      <w:r w:rsidR="00287102" w:rsidRPr="00903888">
        <w:rPr>
          <w:rFonts w:ascii="Arial" w:hAnsi="Arial" w:cs="Arial"/>
          <w:sz w:val="20"/>
          <w:szCs w:val="20"/>
        </w:rPr>
        <w:t>pkt.</w:t>
      </w:r>
      <w:r w:rsidR="00F0715D" w:rsidRPr="0090388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903888">
        <w:rPr>
          <w:rFonts w:ascii="Arial" w:hAnsi="Arial" w:cs="Arial"/>
          <w:sz w:val="20"/>
          <w:szCs w:val="20"/>
        </w:rPr>
        <w:t>db</w:t>
      </w:r>
      <w:proofErr w:type="spellEnd"/>
      <w:r w:rsidR="00287102" w:rsidRPr="00903888">
        <w:rPr>
          <w:rFonts w:ascii="Arial" w:hAnsi="Arial" w:cs="Arial"/>
          <w:sz w:val="20"/>
          <w:szCs w:val="20"/>
        </w:rPr>
        <w:t>.</w:t>
      </w:r>
    </w:p>
    <w:p w:rsidR="00AA3F3E" w:rsidRPr="00903888" w:rsidRDefault="00AA3F3E" w:rsidP="006A0C96">
      <w:pPr>
        <w:spacing w:before="120"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 xml:space="preserve">68-73 </w:t>
      </w:r>
      <w:r w:rsidR="00287102" w:rsidRPr="00903888">
        <w:rPr>
          <w:rFonts w:ascii="Arial" w:hAnsi="Arial" w:cs="Arial"/>
          <w:sz w:val="20"/>
          <w:szCs w:val="20"/>
        </w:rPr>
        <w:t>pkt.</w:t>
      </w:r>
      <w:r w:rsidR="004F018B" w:rsidRPr="00903888">
        <w:rPr>
          <w:rFonts w:ascii="Arial" w:hAnsi="Arial" w:cs="Arial"/>
          <w:sz w:val="20"/>
          <w:szCs w:val="20"/>
        </w:rPr>
        <w:t xml:space="preserve"> </w:t>
      </w:r>
      <w:r w:rsidR="00F0715D" w:rsidRPr="00903888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903888">
        <w:rPr>
          <w:rFonts w:ascii="Arial" w:hAnsi="Arial" w:cs="Arial"/>
          <w:sz w:val="20"/>
          <w:szCs w:val="20"/>
        </w:rPr>
        <w:t>pdb</w:t>
      </w:r>
      <w:proofErr w:type="spellEnd"/>
      <w:r w:rsidR="00287102" w:rsidRPr="00903888">
        <w:rPr>
          <w:rFonts w:ascii="Arial" w:hAnsi="Arial" w:cs="Arial"/>
          <w:sz w:val="20"/>
          <w:szCs w:val="20"/>
        </w:rPr>
        <w:t>.</w:t>
      </w:r>
    </w:p>
    <w:p w:rsidR="00AA3F3E" w:rsidRPr="00903888" w:rsidRDefault="00AA3F3E" w:rsidP="006A0C96">
      <w:pPr>
        <w:spacing w:before="120"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 xml:space="preserve">74-80 </w:t>
      </w:r>
      <w:r w:rsidR="00287102" w:rsidRPr="00903888">
        <w:rPr>
          <w:rFonts w:ascii="Arial" w:hAnsi="Arial" w:cs="Arial"/>
          <w:sz w:val="20"/>
          <w:szCs w:val="20"/>
        </w:rPr>
        <w:t>pkt.</w:t>
      </w:r>
      <w:r w:rsidR="004F018B" w:rsidRPr="00903888">
        <w:rPr>
          <w:rFonts w:ascii="Arial" w:hAnsi="Arial" w:cs="Arial"/>
          <w:sz w:val="20"/>
          <w:szCs w:val="20"/>
        </w:rPr>
        <w:t xml:space="preserve"> </w:t>
      </w:r>
      <w:r w:rsidR="00F0715D" w:rsidRPr="00903888">
        <w:rPr>
          <w:rFonts w:ascii="Arial" w:hAnsi="Arial" w:cs="Arial"/>
          <w:sz w:val="20"/>
          <w:szCs w:val="20"/>
        </w:rPr>
        <w:t xml:space="preserve">– </w:t>
      </w:r>
      <w:r w:rsidR="00287102" w:rsidRPr="00903888">
        <w:rPr>
          <w:rFonts w:ascii="Arial" w:hAnsi="Arial" w:cs="Arial"/>
          <w:sz w:val="20"/>
          <w:szCs w:val="20"/>
        </w:rPr>
        <w:t>bdb.</w:t>
      </w:r>
    </w:p>
    <w:p w:rsidR="0070083E" w:rsidRPr="00903888" w:rsidRDefault="00AA3F3E" w:rsidP="00903888">
      <w:pPr>
        <w:spacing w:before="120" w:after="120" w:line="28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903888">
        <w:rPr>
          <w:rFonts w:ascii="Arial" w:hAnsi="Arial" w:cs="Arial"/>
          <w:sz w:val="20"/>
          <w:szCs w:val="20"/>
        </w:rPr>
        <w:t xml:space="preserve">Egzamin praktyczny: </w:t>
      </w:r>
      <w:r w:rsidR="007C3CB2">
        <w:rPr>
          <w:rFonts w:ascii="Arial" w:hAnsi="Arial" w:cs="Arial"/>
          <w:sz w:val="20"/>
          <w:szCs w:val="20"/>
        </w:rPr>
        <w:t>do</w:t>
      </w:r>
      <w:r w:rsidRPr="00903888">
        <w:rPr>
          <w:rFonts w:ascii="Arial" w:hAnsi="Arial" w:cs="Arial"/>
          <w:sz w:val="20"/>
          <w:szCs w:val="20"/>
        </w:rPr>
        <w:t xml:space="preserve"> zaliczenia wymagane jest uzyskanie </w:t>
      </w:r>
      <w:r w:rsidR="007C3CB2">
        <w:rPr>
          <w:rFonts w:ascii="Arial" w:hAnsi="Arial" w:cs="Arial"/>
          <w:sz w:val="20"/>
          <w:szCs w:val="20"/>
        </w:rPr>
        <w:t xml:space="preserve">min. </w:t>
      </w:r>
      <w:r w:rsidRPr="00903888">
        <w:rPr>
          <w:rFonts w:ascii="Arial" w:hAnsi="Arial" w:cs="Arial"/>
          <w:sz w:val="20"/>
          <w:szCs w:val="20"/>
        </w:rPr>
        <w:t>10</w:t>
      </w:r>
      <w:r w:rsidR="0092550C" w:rsidRPr="00903888">
        <w:rPr>
          <w:rFonts w:ascii="Arial" w:hAnsi="Arial" w:cs="Arial"/>
          <w:sz w:val="20"/>
          <w:szCs w:val="20"/>
        </w:rPr>
        <w:t xml:space="preserve"> </w:t>
      </w:r>
      <w:r w:rsidRPr="00903888">
        <w:rPr>
          <w:rFonts w:ascii="Arial" w:hAnsi="Arial" w:cs="Arial"/>
          <w:sz w:val="20"/>
          <w:szCs w:val="20"/>
        </w:rPr>
        <w:t>pkt</w:t>
      </w:r>
      <w:r w:rsidR="00D151F6" w:rsidRPr="00903888">
        <w:rPr>
          <w:rFonts w:ascii="Arial" w:hAnsi="Arial" w:cs="Arial"/>
          <w:sz w:val="20"/>
          <w:szCs w:val="20"/>
        </w:rPr>
        <w:t xml:space="preserve"> (50%).</w:t>
      </w:r>
    </w:p>
    <w:p w:rsidR="00501C2B" w:rsidRPr="00903888" w:rsidRDefault="00160C80" w:rsidP="00903888">
      <w:pPr>
        <w:spacing w:before="120" w:after="12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pict>
          <v:roundrect id="Prostokąt zaokrąglony 8" o:spid="_x0000_s1027" style="position:absolute;left:0;text-align:left;margin-left:1.15pt;margin-top:13.8pt;width:537pt;height:146pt;z-index:-251649025;visibility:visible;mso-position-horizontal-relative:margin;mso-width-relative:margin;v-text-anchor:middle" arcsize="99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" fillcolor="white [3201]" strokecolor="black [3200]">
            <v:path arrowok="t"/>
            <w10:wrap anchorx="margin"/>
          </v:roundrect>
        </w:pict>
      </w:r>
    </w:p>
    <w:p w:rsidR="006F7892" w:rsidRPr="00903888" w:rsidRDefault="006F7892" w:rsidP="006A0C96">
      <w:pPr>
        <w:tabs>
          <w:tab w:val="left" w:pos="426"/>
        </w:tabs>
        <w:spacing w:before="120" w:after="120" w:line="360" w:lineRule="auto"/>
        <w:ind w:left="142" w:right="14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3EF6">
        <w:rPr>
          <w:rFonts w:ascii="Arial" w:eastAsia="Times New Roman" w:hAnsi="Arial" w:cs="Arial"/>
          <w:b/>
          <w:sz w:val="32"/>
          <w:szCs w:val="20"/>
          <w:u w:val="single"/>
          <w:lang w:eastAsia="pl-PL"/>
        </w:rPr>
        <w:t>UWAGA</w:t>
      </w:r>
      <w:r w:rsidRPr="007A3EF6">
        <w:rPr>
          <w:rFonts w:ascii="Arial" w:eastAsia="Times New Roman" w:hAnsi="Arial" w:cs="Arial"/>
          <w:b/>
          <w:sz w:val="32"/>
          <w:szCs w:val="20"/>
          <w:lang w:eastAsia="pl-PL"/>
        </w:rPr>
        <w:t>!</w:t>
      </w:r>
      <w:r w:rsidRPr="007A3EF6">
        <w:rPr>
          <w:rFonts w:ascii="Arial" w:eastAsia="Times New Roman" w:hAnsi="Arial" w:cs="Arial"/>
          <w:b/>
          <w:sz w:val="24"/>
          <w:szCs w:val="20"/>
          <w:lang w:eastAsia="pl-PL"/>
        </w:rPr>
        <w:br/>
      </w:r>
      <w:r w:rsidR="00B74CDC" w:rsidRPr="007A3EF6">
        <w:rPr>
          <w:rFonts w:ascii="Arial" w:eastAsia="Times New Roman" w:hAnsi="Arial" w:cs="Arial"/>
          <w:b/>
          <w:sz w:val="24"/>
          <w:szCs w:val="20"/>
          <w:lang w:eastAsia="pl-PL"/>
        </w:rPr>
        <w:t>Sam fakt posiadania przy sobie (nie mówiąc już o używaniu) w czasie kolokwium, czy egzaminu telefonu komórkowego lub innych urządzeń komunikacji elektronicznej stanowi dostateczną podstawę do unieważnienia danej formy sprawdzianu wiedzy i przyznania studentowi zerowej liczby punktów.</w:t>
      </w:r>
      <w:r w:rsidR="00420191" w:rsidRPr="007A3EF6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Ujawnienie stosowania nieakceptowanych metod porozumiewania się w trakcie testu również skutkuje dyskwalifikacją.</w:t>
      </w:r>
    </w:p>
    <w:p w:rsidR="006F7892" w:rsidRPr="00903888" w:rsidRDefault="006F7892" w:rsidP="00903888">
      <w:pPr>
        <w:spacing w:before="120" w:after="12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AA3F3E" w:rsidRPr="00903888" w:rsidRDefault="00AA3F3E" w:rsidP="007A3EF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3888">
        <w:rPr>
          <w:rFonts w:ascii="Arial" w:hAnsi="Arial" w:cs="Arial"/>
          <w:b/>
          <w:bCs/>
          <w:sz w:val="20"/>
          <w:szCs w:val="20"/>
        </w:rPr>
        <w:t>OBOWIĄZUJĄCE POD</w:t>
      </w:r>
      <w:r w:rsidR="0070083E" w:rsidRPr="00903888">
        <w:rPr>
          <w:rFonts w:ascii="Arial" w:hAnsi="Arial" w:cs="Arial"/>
          <w:b/>
          <w:bCs/>
          <w:sz w:val="20"/>
          <w:szCs w:val="20"/>
        </w:rPr>
        <w:t>RĘCZNIKI</w:t>
      </w:r>
    </w:p>
    <w:p w:rsidR="00AA3F3E" w:rsidRPr="00903888" w:rsidRDefault="004F018B" w:rsidP="007A3EF6">
      <w:pPr>
        <w:pStyle w:val="Akapitzlist"/>
        <w:numPr>
          <w:ilvl w:val="0"/>
          <w:numId w:val="28"/>
        </w:numPr>
        <w:spacing w:before="120" w:after="120" w:line="280" w:lineRule="exact"/>
        <w:ind w:left="284" w:hanging="215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03888">
        <w:rPr>
          <w:rFonts w:ascii="Arial" w:hAnsi="Arial" w:cs="Arial"/>
          <w:bCs/>
          <w:sz w:val="20"/>
          <w:szCs w:val="20"/>
        </w:rPr>
        <w:t>„</w:t>
      </w:r>
      <w:r w:rsidR="00AA3F3E" w:rsidRPr="00903888">
        <w:rPr>
          <w:rFonts w:ascii="Arial" w:hAnsi="Arial" w:cs="Arial"/>
          <w:bCs/>
          <w:sz w:val="20"/>
          <w:szCs w:val="20"/>
        </w:rPr>
        <w:t>Anatomia prawidłowa człowieka” pod re</w:t>
      </w:r>
      <w:r w:rsidR="0070083E" w:rsidRPr="00903888">
        <w:rPr>
          <w:rFonts w:ascii="Arial" w:hAnsi="Arial" w:cs="Arial"/>
          <w:bCs/>
          <w:sz w:val="20"/>
          <w:szCs w:val="20"/>
        </w:rPr>
        <w:t xml:space="preserve">dakcją prof. </w:t>
      </w:r>
      <w:r w:rsidR="008C134F" w:rsidRPr="00903888">
        <w:rPr>
          <w:rFonts w:ascii="Arial" w:hAnsi="Arial" w:cs="Arial"/>
          <w:bCs/>
          <w:sz w:val="20"/>
          <w:szCs w:val="20"/>
        </w:rPr>
        <w:t>Jerzego Walochy</w:t>
      </w:r>
      <w:r w:rsidR="0070083E" w:rsidRPr="00903888">
        <w:rPr>
          <w:rFonts w:ascii="Arial" w:hAnsi="Arial" w:cs="Arial"/>
          <w:bCs/>
          <w:sz w:val="20"/>
          <w:szCs w:val="20"/>
        </w:rPr>
        <w:t xml:space="preserve"> (</w:t>
      </w:r>
      <w:r w:rsidR="00AA3F3E" w:rsidRPr="00903888">
        <w:rPr>
          <w:rFonts w:ascii="Arial" w:hAnsi="Arial" w:cs="Arial"/>
          <w:bCs/>
          <w:sz w:val="20"/>
          <w:szCs w:val="20"/>
        </w:rPr>
        <w:t xml:space="preserve">skrypty </w:t>
      </w:r>
      <w:r w:rsidR="007A3EF6">
        <w:rPr>
          <w:rFonts w:ascii="Arial" w:hAnsi="Arial" w:cs="Arial"/>
          <w:bCs/>
          <w:sz w:val="20"/>
          <w:szCs w:val="20"/>
        </w:rPr>
        <w:t>W</w:t>
      </w:r>
      <w:r w:rsidR="00AA3F3E" w:rsidRPr="00903888">
        <w:rPr>
          <w:rFonts w:ascii="Arial" w:hAnsi="Arial" w:cs="Arial"/>
          <w:bCs/>
          <w:sz w:val="20"/>
          <w:szCs w:val="20"/>
        </w:rPr>
        <w:t xml:space="preserve">ydawnictwa </w:t>
      </w:r>
      <w:r w:rsidR="007A3EF6">
        <w:rPr>
          <w:rFonts w:ascii="Arial" w:hAnsi="Arial" w:cs="Arial"/>
          <w:bCs/>
          <w:sz w:val="20"/>
          <w:szCs w:val="20"/>
        </w:rPr>
        <w:t>UJ</w:t>
      </w:r>
      <w:r w:rsidR="00AA3F3E" w:rsidRPr="00903888">
        <w:rPr>
          <w:rFonts w:ascii="Arial" w:hAnsi="Arial" w:cs="Arial"/>
          <w:bCs/>
          <w:sz w:val="20"/>
          <w:szCs w:val="20"/>
        </w:rPr>
        <w:t xml:space="preserve">) – osteologia, kończyna górna i dolna. </w:t>
      </w:r>
    </w:p>
    <w:p w:rsidR="00AA3F3E" w:rsidRPr="00903888" w:rsidRDefault="00AA3F3E" w:rsidP="007A3EF6">
      <w:pPr>
        <w:pStyle w:val="Akapitzlist"/>
        <w:numPr>
          <w:ilvl w:val="0"/>
          <w:numId w:val="28"/>
        </w:numPr>
        <w:spacing w:before="120" w:after="120" w:line="280" w:lineRule="exact"/>
        <w:ind w:left="284" w:hanging="215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03888">
        <w:rPr>
          <w:rFonts w:ascii="Arial" w:hAnsi="Arial" w:cs="Arial"/>
          <w:bCs/>
          <w:sz w:val="20"/>
          <w:szCs w:val="20"/>
        </w:rPr>
        <w:t>„Anatomia człowieka” Tom I</w:t>
      </w:r>
      <w:r w:rsidR="00D151F6" w:rsidRPr="00903888">
        <w:rPr>
          <w:rFonts w:ascii="Arial" w:hAnsi="Arial" w:cs="Arial"/>
          <w:bCs/>
          <w:sz w:val="20"/>
          <w:szCs w:val="20"/>
        </w:rPr>
        <w:t>;</w:t>
      </w:r>
      <w:r w:rsidRPr="00903888">
        <w:rPr>
          <w:rFonts w:ascii="Arial" w:hAnsi="Arial" w:cs="Arial"/>
          <w:bCs/>
          <w:sz w:val="20"/>
          <w:szCs w:val="20"/>
        </w:rPr>
        <w:t xml:space="preserve"> Adam Bochenek, Michał </w:t>
      </w:r>
      <w:proofErr w:type="spellStart"/>
      <w:r w:rsidR="00D151F6" w:rsidRPr="00903888">
        <w:rPr>
          <w:rFonts w:ascii="Arial" w:hAnsi="Arial" w:cs="Arial"/>
          <w:bCs/>
          <w:sz w:val="20"/>
          <w:szCs w:val="20"/>
        </w:rPr>
        <w:t>Reicher</w:t>
      </w:r>
      <w:proofErr w:type="spellEnd"/>
      <w:r w:rsidRPr="00903888">
        <w:rPr>
          <w:rFonts w:ascii="Arial" w:hAnsi="Arial" w:cs="Arial"/>
          <w:bCs/>
          <w:sz w:val="20"/>
          <w:szCs w:val="20"/>
        </w:rPr>
        <w:t xml:space="preserve">. </w:t>
      </w:r>
    </w:p>
    <w:p w:rsidR="00AA3F3E" w:rsidRPr="00903888" w:rsidRDefault="00AA3F3E" w:rsidP="007A3EF6">
      <w:pPr>
        <w:pStyle w:val="Akapitzlist"/>
        <w:numPr>
          <w:ilvl w:val="0"/>
          <w:numId w:val="28"/>
        </w:numPr>
        <w:spacing w:before="120" w:after="120" w:line="280" w:lineRule="exact"/>
        <w:ind w:left="284" w:hanging="215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03888">
        <w:rPr>
          <w:rFonts w:ascii="Arial" w:hAnsi="Arial" w:cs="Arial"/>
          <w:bCs/>
          <w:sz w:val="20"/>
          <w:szCs w:val="20"/>
        </w:rPr>
        <w:t xml:space="preserve">„Anatomia człowieka” pod redakcją Witolda Woźniaka. </w:t>
      </w:r>
    </w:p>
    <w:p w:rsidR="00AA3F3E" w:rsidRPr="00903888" w:rsidRDefault="00AA3F3E" w:rsidP="007A3EF6">
      <w:pPr>
        <w:pStyle w:val="Akapitzlist"/>
        <w:numPr>
          <w:ilvl w:val="0"/>
          <w:numId w:val="28"/>
        </w:numPr>
        <w:spacing w:before="120" w:after="120" w:line="280" w:lineRule="exact"/>
        <w:ind w:left="284" w:hanging="215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03888">
        <w:rPr>
          <w:rFonts w:ascii="Arial" w:hAnsi="Arial" w:cs="Arial"/>
          <w:bCs/>
          <w:sz w:val="20"/>
          <w:szCs w:val="20"/>
        </w:rPr>
        <w:t xml:space="preserve">Każdy kolorowy atlas anatomiczny. </w:t>
      </w:r>
    </w:p>
    <w:p w:rsidR="008C59AD" w:rsidRPr="00903888" w:rsidRDefault="008C59AD" w:rsidP="00903888">
      <w:pPr>
        <w:spacing w:before="120" w:after="12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AA3F3E" w:rsidRPr="00903888" w:rsidRDefault="00AA3F3E" w:rsidP="00903888">
      <w:pPr>
        <w:spacing w:before="120" w:after="12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903888">
        <w:rPr>
          <w:rFonts w:ascii="Arial" w:hAnsi="Arial" w:cs="Arial"/>
          <w:b/>
          <w:bCs/>
          <w:sz w:val="20"/>
          <w:szCs w:val="20"/>
        </w:rPr>
        <w:t xml:space="preserve">LITERATURA UZUPEŁNIAJĄCA </w:t>
      </w:r>
    </w:p>
    <w:p w:rsidR="00AA3F3E" w:rsidRPr="00903888" w:rsidRDefault="00AB7987" w:rsidP="007A3EF6">
      <w:pPr>
        <w:pStyle w:val="Akapitzlist"/>
        <w:numPr>
          <w:ilvl w:val="0"/>
          <w:numId w:val="30"/>
        </w:numPr>
        <w:spacing w:before="120" w:after="120" w:line="280" w:lineRule="exact"/>
        <w:ind w:left="284" w:hanging="215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03888">
        <w:rPr>
          <w:rFonts w:ascii="Arial" w:hAnsi="Arial" w:cs="Arial"/>
          <w:bCs/>
          <w:sz w:val="20"/>
          <w:szCs w:val="20"/>
        </w:rPr>
        <w:t>„Anatomia c</w:t>
      </w:r>
      <w:r w:rsidR="00AA3F3E" w:rsidRPr="00903888">
        <w:rPr>
          <w:rFonts w:ascii="Arial" w:hAnsi="Arial" w:cs="Arial"/>
          <w:bCs/>
          <w:sz w:val="20"/>
          <w:szCs w:val="20"/>
        </w:rPr>
        <w:t>złowieka” Adam Bochenek</w:t>
      </w:r>
      <w:r w:rsidR="00D151F6" w:rsidRPr="00903888">
        <w:rPr>
          <w:rFonts w:ascii="Arial" w:hAnsi="Arial" w:cs="Arial"/>
          <w:bCs/>
          <w:sz w:val="20"/>
          <w:szCs w:val="20"/>
        </w:rPr>
        <w:t>,</w:t>
      </w:r>
      <w:r w:rsidR="00AA3F3E" w:rsidRPr="00903888">
        <w:rPr>
          <w:rFonts w:ascii="Arial" w:hAnsi="Arial" w:cs="Arial"/>
          <w:bCs/>
          <w:sz w:val="20"/>
          <w:szCs w:val="20"/>
        </w:rPr>
        <w:t xml:space="preserve"> Michał </w:t>
      </w:r>
      <w:proofErr w:type="spellStart"/>
      <w:r w:rsidR="00AA3F3E" w:rsidRPr="00903888">
        <w:rPr>
          <w:rFonts w:ascii="Arial" w:hAnsi="Arial" w:cs="Arial"/>
          <w:bCs/>
          <w:sz w:val="20"/>
          <w:szCs w:val="20"/>
        </w:rPr>
        <w:t>Reicher</w:t>
      </w:r>
      <w:proofErr w:type="spellEnd"/>
      <w:r w:rsidR="00D151F6" w:rsidRPr="00903888">
        <w:rPr>
          <w:rFonts w:ascii="Arial" w:hAnsi="Arial" w:cs="Arial"/>
          <w:bCs/>
          <w:sz w:val="20"/>
          <w:szCs w:val="20"/>
        </w:rPr>
        <w:t>;</w:t>
      </w:r>
      <w:r w:rsidR="00AA3F3E" w:rsidRPr="00903888">
        <w:rPr>
          <w:rFonts w:ascii="Arial" w:hAnsi="Arial" w:cs="Arial"/>
          <w:bCs/>
          <w:sz w:val="20"/>
          <w:szCs w:val="20"/>
        </w:rPr>
        <w:t xml:space="preserve"> rozdział</w:t>
      </w:r>
      <w:r w:rsidR="0070083E" w:rsidRPr="00903888">
        <w:rPr>
          <w:rFonts w:ascii="Arial" w:hAnsi="Arial" w:cs="Arial"/>
          <w:bCs/>
          <w:sz w:val="20"/>
          <w:szCs w:val="20"/>
        </w:rPr>
        <w:t>:</w:t>
      </w:r>
      <w:r w:rsidR="00AA3F3E" w:rsidRPr="00903888">
        <w:rPr>
          <w:rFonts w:ascii="Arial" w:hAnsi="Arial" w:cs="Arial"/>
          <w:bCs/>
          <w:sz w:val="20"/>
          <w:szCs w:val="20"/>
        </w:rPr>
        <w:t xml:space="preserve"> Układ naczyń chłonnych. </w:t>
      </w:r>
    </w:p>
    <w:p w:rsidR="006E3AFA" w:rsidRPr="007A3EF6" w:rsidRDefault="00AB7987" w:rsidP="007A3EF6">
      <w:pPr>
        <w:pStyle w:val="Default"/>
        <w:numPr>
          <w:ilvl w:val="0"/>
          <w:numId w:val="30"/>
        </w:numPr>
        <w:tabs>
          <w:tab w:val="left" w:pos="426"/>
        </w:tabs>
        <w:spacing w:before="120" w:after="120" w:line="280" w:lineRule="exact"/>
        <w:ind w:left="284" w:hanging="215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A3EF6">
        <w:rPr>
          <w:rFonts w:ascii="Arial" w:hAnsi="Arial" w:cs="Arial"/>
          <w:sz w:val="20"/>
          <w:szCs w:val="20"/>
          <w:lang w:eastAsia="en-US"/>
        </w:rPr>
        <w:t>„</w:t>
      </w:r>
      <w:r w:rsidR="00A351DA" w:rsidRPr="007A3EF6">
        <w:rPr>
          <w:rFonts w:ascii="Arial" w:hAnsi="Arial" w:cs="Arial"/>
          <w:sz w:val="20"/>
          <w:szCs w:val="20"/>
          <w:lang w:eastAsia="en-US"/>
        </w:rPr>
        <w:t>Masaż leczniczy. P</w:t>
      </w:r>
      <w:r w:rsidRPr="007A3EF6">
        <w:rPr>
          <w:rFonts w:ascii="Arial" w:hAnsi="Arial" w:cs="Arial"/>
          <w:sz w:val="20"/>
          <w:szCs w:val="20"/>
          <w:lang w:eastAsia="en-US"/>
        </w:rPr>
        <w:t>odstawy anatomiczne i techniki”</w:t>
      </w:r>
      <w:r w:rsidR="00A351DA" w:rsidRPr="007A3EF6">
        <w:rPr>
          <w:rFonts w:ascii="Arial" w:hAnsi="Arial" w:cs="Arial"/>
          <w:sz w:val="20"/>
          <w:szCs w:val="20"/>
          <w:lang w:eastAsia="en-US"/>
        </w:rPr>
        <w:t xml:space="preserve"> Laura Allen, Dawid M. </w:t>
      </w:r>
      <w:proofErr w:type="spellStart"/>
      <w:r w:rsidR="00A351DA" w:rsidRPr="007A3EF6">
        <w:rPr>
          <w:rFonts w:ascii="Arial" w:hAnsi="Arial" w:cs="Arial"/>
          <w:sz w:val="20"/>
          <w:szCs w:val="20"/>
          <w:lang w:eastAsia="en-US"/>
        </w:rPr>
        <w:t>Pounds</w:t>
      </w:r>
      <w:proofErr w:type="spellEnd"/>
      <w:r w:rsidR="00A351DA" w:rsidRPr="007A3EF6">
        <w:rPr>
          <w:rFonts w:ascii="Arial" w:hAnsi="Arial" w:cs="Arial"/>
          <w:sz w:val="20"/>
          <w:szCs w:val="20"/>
          <w:lang w:eastAsia="en-US"/>
        </w:rPr>
        <w:t xml:space="preserve"> Clay &amp;</w:t>
      </w:r>
      <w:r w:rsidR="00903888" w:rsidRPr="007A3EF6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A351DA" w:rsidRPr="007A3EF6">
        <w:rPr>
          <w:rFonts w:ascii="Arial" w:hAnsi="Arial" w:cs="Arial"/>
          <w:sz w:val="20"/>
          <w:szCs w:val="20"/>
          <w:lang w:eastAsia="en-US"/>
        </w:rPr>
        <w:t>Pounds</w:t>
      </w:r>
      <w:proofErr w:type="spellEnd"/>
      <w:r w:rsidR="00A351DA" w:rsidRPr="007A3EF6">
        <w:rPr>
          <w:rFonts w:ascii="Arial" w:hAnsi="Arial" w:cs="Arial"/>
          <w:sz w:val="20"/>
          <w:szCs w:val="20"/>
          <w:lang w:eastAsia="en-US"/>
        </w:rPr>
        <w:t xml:space="preserve"> Wydanie 3 </w:t>
      </w:r>
      <w:proofErr w:type="spellStart"/>
      <w:r w:rsidR="00A351DA" w:rsidRPr="007A3EF6">
        <w:rPr>
          <w:rFonts w:ascii="Arial" w:hAnsi="Arial" w:cs="Arial"/>
          <w:sz w:val="20"/>
          <w:szCs w:val="20"/>
          <w:lang w:eastAsia="en-US"/>
        </w:rPr>
        <w:t>Edra</w:t>
      </w:r>
      <w:proofErr w:type="spellEnd"/>
      <w:r w:rsidR="00A351DA" w:rsidRPr="007A3EF6">
        <w:rPr>
          <w:rFonts w:ascii="Arial" w:hAnsi="Arial" w:cs="Arial"/>
          <w:sz w:val="20"/>
          <w:szCs w:val="20"/>
          <w:lang w:eastAsia="en-US"/>
        </w:rPr>
        <w:t xml:space="preserve"> Urban &amp; Partner. Wrocław 2018.</w:t>
      </w:r>
      <w:r w:rsidR="007A3EF6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7A3EF6" w:rsidRDefault="007A3EF6" w:rsidP="007A3EF6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7A3EF6" w:rsidRPr="00413D05" w:rsidRDefault="007A3EF6" w:rsidP="007A3EF6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70083E" w:rsidRPr="00903888" w:rsidRDefault="0070083E" w:rsidP="00903888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038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UWAGA!</w:t>
      </w:r>
    </w:p>
    <w:p w:rsidR="0070083E" w:rsidRDefault="0070083E" w:rsidP="00903888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0388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Każdy </w:t>
      </w:r>
      <w:r w:rsidR="0092550C" w:rsidRPr="00903888">
        <w:rPr>
          <w:rFonts w:ascii="Arial" w:eastAsia="Times New Roman" w:hAnsi="Arial" w:cs="Arial"/>
          <w:bCs/>
          <w:sz w:val="20"/>
          <w:szCs w:val="20"/>
          <w:lang w:eastAsia="pl-PL"/>
        </w:rPr>
        <w:t>student</w:t>
      </w:r>
      <w:r w:rsidRPr="0090388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podpisuje na pierwszych zajęciach oświadczenie o zaznajomieniu się z regulaminem Kate</w:t>
      </w:r>
      <w:r w:rsidRPr="00903888">
        <w:rPr>
          <w:rFonts w:ascii="Arial" w:eastAsia="Times New Roman" w:hAnsi="Arial" w:cs="Arial"/>
          <w:bCs/>
          <w:sz w:val="20"/>
          <w:szCs w:val="20"/>
          <w:lang w:eastAsia="pl-PL"/>
        </w:rPr>
        <w:softHyphen/>
        <w:t>dry dotyczącym warunków zaliczenia kursu i przeprowadzania egzaminu z przedmiotu (cytowane poniżej).</w:t>
      </w:r>
    </w:p>
    <w:p w:rsidR="00450245" w:rsidRPr="00903888" w:rsidRDefault="00450245" w:rsidP="00903888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00AF9" w:rsidRDefault="00FC2696" w:rsidP="00FC2696">
      <w:pPr>
        <w:spacing w:after="0" w:line="360" w:lineRule="auto"/>
        <w:rPr>
          <w:rFonts w:ascii="Monotype Corsiva" w:eastAsiaTheme="minorHAnsi" w:hAnsi="Monotype Corsiva" w:cs="Arial"/>
          <w:sz w:val="28"/>
          <w:szCs w:val="27"/>
        </w:rPr>
      </w:pPr>
      <w:r w:rsidRPr="00FC2696">
        <w:rPr>
          <w:rFonts w:ascii="Arial" w:eastAsiaTheme="minorHAnsi" w:hAnsi="Arial" w:cs="Arial"/>
          <w:i/>
          <w:sz w:val="20"/>
          <w:szCs w:val="27"/>
        </w:rPr>
        <w:t>Ja, niżej podpisana (podpisany) stwierdzam, że zapoznałam (zapoznałem) się z regulaminem wewnętrznym Katedry</w:t>
      </w:r>
      <w:r>
        <w:rPr>
          <w:rFonts w:ascii="Arial" w:eastAsiaTheme="minorHAnsi" w:hAnsi="Arial" w:cs="Arial"/>
          <w:i/>
          <w:sz w:val="20"/>
          <w:szCs w:val="27"/>
        </w:rPr>
        <w:br/>
      </w:r>
      <w:r w:rsidRPr="00FC2696">
        <w:rPr>
          <w:rFonts w:ascii="Arial" w:eastAsiaTheme="minorHAnsi" w:hAnsi="Arial" w:cs="Arial"/>
          <w:i/>
          <w:sz w:val="20"/>
          <w:szCs w:val="27"/>
        </w:rPr>
        <w:t xml:space="preserve">i Zakładu Anatomii UJ CM, zrozumiałam (zrozumiałem) warunki zaliczenia przedmiotu i egzaminu z Anatomii </w:t>
      </w:r>
      <w:r>
        <w:rPr>
          <w:rFonts w:ascii="Arial" w:eastAsiaTheme="minorHAnsi" w:hAnsi="Arial" w:cs="Arial"/>
          <w:i/>
          <w:sz w:val="20"/>
          <w:szCs w:val="27"/>
        </w:rPr>
        <w:t>P</w:t>
      </w:r>
      <w:r w:rsidRPr="00FC2696">
        <w:rPr>
          <w:rFonts w:ascii="Arial" w:eastAsiaTheme="minorHAnsi" w:hAnsi="Arial" w:cs="Arial"/>
          <w:i/>
          <w:sz w:val="20"/>
          <w:szCs w:val="27"/>
        </w:rPr>
        <w:t>rawidłowej na Kierunku Fizjoterapia WNoZ w roku akademickim 2022/2023, co potwierdzam własnoręcznym podpisem.</w:t>
      </w:r>
      <w:r w:rsidR="007A3EF6">
        <w:rPr>
          <w:rFonts w:ascii="Monotype Corsiva" w:eastAsiaTheme="minorHAnsi" w:hAnsi="Monotype Corsiva" w:cs="Arial"/>
          <w:sz w:val="28"/>
          <w:szCs w:val="27"/>
        </w:rPr>
        <w:t xml:space="preserve"> </w:t>
      </w:r>
    </w:p>
    <w:p w:rsidR="007A3EF6" w:rsidRPr="007A3EF6" w:rsidRDefault="007A3EF6" w:rsidP="007A3EF6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sectPr w:rsidR="007A3EF6" w:rsidRPr="007A3EF6" w:rsidSect="008B41FF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42BA67"/>
    <w:multiLevelType w:val="hybridMultilevel"/>
    <w:tmpl w:val="B816D3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singleLevel"/>
    <w:tmpl w:val="00000007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9360E4"/>
    <w:multiLevelType w:val="hybridMultilevel"/>
    <w:tmpl w:val="5F3A77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E85EB6"/>
    <w:multiLevelType w:val="hybridMultilevel"/>
    <w:tmpl w:val="599626FC"/>
    <w:lvl w:ilvl="0" w:tplc="CD6AD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CD898"/>
    <w:multiLevelType w:val="hybridMultilevel"/>
    <w:tmpl w:val="59930B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5872FD"/>
    <w:multiLevelType w:val="hybridMultilevel"/>
    <w:tmpl w:val="525C237C"/>
    <w:lvl w:ilvl="0" w:tplc="2E84D6B6">
      <w:start w:val="1"/>
      <w:numFmt w:val="decimal"/>
      <w:lvlText w:val="%1. 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96B47"/>
    <w:multiLevelType w:val="multilevel"/>
    <w:tmpl w:val="77B4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1A9908A9"/>
    <w:multiLevelType w:val="hybridMultilevel"/>
    <w:tmpl w:val="C51C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D3635"/>
    <w:multiLevelType w:val="hybridMultilevel"/>
    <w:tmpl w:val="AD20131A"/>
    <w:lvl w:ilvl="0" w:tplc="2E84D6B6">
      <w:start w:val="1"/>
      <w:numFmt w:val="decimal"/>
      <w:lvlText w:val="%1. 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E52C7"/>
    <w:multiLevelType w:val="hybridMultilevel"/>
    <w:tmpl w:val="738AD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236D5"/>
    <w:multiLevelType w:val="hybridMultilevel"/>
    <w:tmpl w:val="6A62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74529"/>
    <w:multiLevelType w:val="hybridMultilevel"/>
    <w:tmpl w:val="3106F90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8226299"/>
    <w:multiLevelType w:val="hybridMultilevel"/>
    <w:tmpl w:val="D7A68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F06BE"/>
    <w:multiLevelType w:val="hybridMultilevel"/>
    <w:tmpl w:val="C836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27879"/>
    <w:multiLevelType w:val="hybridMultilevel"/>
    <w:tmpl w:val="0D0A92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8E3E8B"/>
    <w:multiLevelType w:val="hybridMultilevel"/>
    <w:tmpl w:val="E8F22480"/>
    <w:lvl w:ilvl="0" w:tplc="6A70BBD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 w15:restartNumberingAfterBreak="0">
    <w:nsid w:val="35275471"/>
    <w:multiLevelType w:val="hybridMultilevel"/>
    <w:tmpl w:val="98E88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979A7"/>
    <w:multiLevelType w:val="hybridMultilevel"/>
    <w:tmpl w:val="91726BD6"/>
    <w:lvl w:ilvl="0" w:tplc="F71A3A0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30029"/>
    <w:multiLevelType w:val="hybridMultilevel"/>
    <w:tmpl w:val="C9E04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043CA"/>
    <w:multiLevelType w:val="hybridMultilevel"/>
    <w:tmpl w:val="A78E9F4A"/>
    <w:lvl w:ilvl="0" w:tplc="2E84D6B6">
      <w:start w:val="1"/>
      <w:numFmt w:val="decimal"/>
      <w:lvlText w:val="%1. 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A5B4F"/>
    <w:multiLevelType w:val="hybridMultilevel"/>
    <w:tmpl w:val="78E8B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07585"/>
    <w:multiLevelType w:val="multilevel"/>
    <w:tmpl w:val="658A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7F47D99"/>
    <w:multiLevelType w:val="hybridMultilevel"/>
    <w:tmpl w:val="4AFE66D8"/>
    <w:lvl w:ilvl="0" w:tplc="2E84D6B6">
      <w:start w:val="1"/>
      <w:numFmt w:val="decimal"/>
      <w:lvlText w:val="%1. 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53FFF"/>
    <w:multiLevelType w:val="hybridMultilevel"/>
    <w:tmpl w:val="67AEE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C350C"/>
    <w:multiLevelType w:val="hybridMultilevel"/>
    <w:tmpl w:val="7DCC7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464FD"/>
    <w:multiLevelType w:val="hybridMultilevel"/>
    <w:tmpl w:val="EDF0C58E"/>
    <w:lvl w:ilvl="0" w:tplc="77D83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75D11"/>
    <w:multiLevelType w:val="hybridMultilevel"/>
    <w:tmpl w:val="45427B52"/>
    <w:lvl w:ilvl="0" w:tplc="2E84D6B6">
      <w:start w:val="1"/>
      <w:numFmt w:val="decimal"/>
      <w:lvlText w:val="%1. 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74BE6"/>
    <w:multiLevelType w:val="hybridMultilevel"/>
    <w:tmpl w:val="7EC6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32E74"/>
    <w:multiLevelType w:val="hybridMultilevel"/>
    <w:tmpl w:val="8AF095FE"/>
    <w:lvl w:ilvl="0" w:tplc="2E84D6B6">
      <w:start w:val="1"/>
      <w:numFmt w:val="decimal"/>
      <w:lvlText w:val="%1. 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84681"/>
    <w:multiLevelType w:val="hybridMultilevel"/>
    <w:tmpl w:val="FADA1D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206438"/>
    <w:multiLevelType w:val="hybridMultilevel"/>
    <w:tmpl w:val="05DC390C"/>
    <w:lvl w:ilvl="0" w:tplc="2E84D6B6">
      <w:start w:val="1"/>
      <w:numFmt w:val="decimal"/>
      <w:lvlText w:val="%1. 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655C2"/>
    <w:multiLevelType w:val="hybridMultilevel"/>
    <w:tmpl w:val="88140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26A11"/>
    <w:multiLevelType w:val="hybridMultilevel"/>
    <w:tmpl w:val="DE7265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2C57C0"/>
    <w:multiLevelType w:val="hybridMultilevel"/>
    <w:tmpl w:val="5A54C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78E"/>
    <w:multiLevelType w:val="multilevel"/>
    <w:tmpl w:val="7B9A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5" w15:restartNumberingAfterBreak="0">
    <w:nsid w:val="7BB06AD8"/>
    <w:multiLevelType w:val="hybridMultilevel"/>
    <w:tmpl w:val="501A5490"/>
    <w:lvl w:ilvl="0" w:tplc="2E84D6B6">
      <w:start w:val="1"/>
      <w:numFmt w:val="decimal"/>
      <w:lvlText w:val="%1. 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3"/>
  </w:num>
  <w:num w:numId="7">
    <w:abstractNumId w:val="18"/>
  </w:num>
  <w:num w:numId="8">
    <w:abstractNumId w:val="16"/>
  </w:num>
  <w:num w:numId="9">
    <w:abstractNumId w:val="21"/>
  </w:num>
  <w:num w:numId="10">
    <w:abstractNumId w:val="6"/>
  </w:num>
  <w:num w:numId="11">
    <w:abstractNumId w:val="34"/>
  </w:num>
  <w:num w:numId="12">
    <w:abstractNumId w:val="1"/>
  </w:num>
  <w:num w:numId="13">
    <w:abstractNumId w:val="24"/>
  </w:num>
  <w:num w:numId="14">
    <w:abstractNumId w:val="9"/>
  </w:num>
  <w:num w:numId="15">
    <w:abstractNumId w:val="10"/>
  </w:num>
  <w:num w:numId="16">
    <w:abstractNumId w:val="12"/>
  </w:num>
  <w:num w:numId="17">
    <w:abstractNumId w:val="15"/>
  </w:num>
  <w:num w:numId="18">
    <w:abstractNumId w:val="20"/>
  </w:num>
  <w:num w:numId="19">
    <w:abstractNumId w:val="28"/>
  </w:num>
  <w:num w:numId="20">
    <w:abstractNumId w:val="19"/>
  </w:num>
  <w:num w:numId="21">
    <w:abstractNumId w:val="5"/>
  </w:num>
  <w:num w:numId="22">
    <w:abstractNumId w:val="35"/>
  </w:num>
  <w:num w:numId="23">
    <w:abstractNumId w:val="26"/>
  </w:num>
  <w:num w:numId="24">
    <w:abstractNumId w:val="8"/>
  </w:num>
  <w:num w:numId="25">
    <w:abstractNumId w:val="30"/>
  </w:num>
  <w:num w:numId="26">
    <w:abstractNumId w:val="22"/>
  </w:num>
  <w:num w:numId="27">
    <w:abstractNumId w:val="33"/>
  </w:num>
  <w:num w:numId="28">
    <w:abstractNumId w:val="27"/>
  </w:num>
  <w:num w:numId="29">
    <w:abstractNumId w:val="7"/>
  </w:num>
  <w:num w:numId="30">
    <w:abstractNumId w:val="25"/>
  </w:num>
  <w:num w:numId="31">
    <w:abstractNumId w:val="23"/>
  </w:num>
  <w:num w:numId="32">
    <w:abstractNumId w:val="14"/>
  </w:num>
  <w:num w:numId="33">
    <w:abstractNumId w:val="31"/>
  </w:num>
  <w:num w:numId="34">
    <w:abstractNumId w:val="11"/>
  </w:num>
  <w:num w:numId="35">
    <w:abstractNumId w:val="1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05B2"/>
    <w:rsid w:val="00003238"/>
    <w:rsid w:val="000102B0"/>
    <w:rsid w:val="0001142E"/>
    <w:rsid w:val="0001794B"/>
    <w:rsid w:val="00020883"/>
    <w:rsid w:val="0003236A"/>
    <w:rsid w:val="000339E5"/>
    <w:rsid w:val="0003660A"/>
    <w:rsid w:val="00037468"/>
    <w:rsid w:val="00040C4A"/>
    <w:rsid w:val="00047216"/>
    <w:rsid w:val="0005361D"/>
    <w:rsid w:val="000605C8"/>
    <w:rsid w:val="0007744B"/>
    <w:rsid w:val="0008340C"/>
    <w:rsid w:val="00092B4A"/>
    <w:rsid w:val="000968C6"/>
    <w:rsid w:val="00096CAD"/>
    <w:rsid w:val="000A4151"/>
    <w:rsid w:val="000B0C24"/>
    <w:rsid w:val="000B3384"/>
    <w:rsid w:val="000B3D7F"/>
    <w:rsid w:val="000B783F"/>
    <w:rsid w:val="000C0235"/>
    <w:rsid w:val="000C7583"/>
    <w:rsid w:val="000D60B2"/>
    <w:rsid w:val="000D6E6D"/>
    <w:rsid w:val="000E0C51"/>
    <w:rsid w:val="000E0FCA"/>
    <w:rsid w:val="000E1278"/>
    <w:rsid w:val="000E2267"/>
    <w:rsid w:val="000F6091"/>
    <w:rsid w:val="001007DE"/>
    <w:rsid w:val="0010707D"/>
    <w:rsid w:val="001113AD"/>
    <w:rsid w:val="00114462"/>
    <w:rsid w:val="00114763"/>
    <w:rsid w:val="001154AE"/>
    <w:rsid w:val="00116243"/>
    <w:rsid w:val="001243A0"/>
    <w:rsid w:val="00124CE9"/>
    <w:rsid w:val="00130B02"/>
    <w:rsid w:val="00136114"/>
    <w:rsid w:val="00137A34"/>
    <w:rsid w:val="00143595"/>
    <w:rsid w:val="00144EAE"/>
    <w:rsid w:val="001466F7"/>
    <w:rsid w:val="00160C80"/>
    <w:rsid w:val="001667B4"/>
    <w:rsid w:val="00167160"/>
    <w:rsid w:val="00167F00"/>
    <w:rsid w:val="00171175"/>
    <w:rsid w:val="00176C63"/>
    <w:rsid w:val="001772B6"/>
    <w:rsid w:val="0018047B"/>
    <w:rsid w:val="00193A13"/>
    <w:rsid w:val="00194B10"/>
    <w:rsid w:val="00194CB3"/>
    <w:rsid w:val="00196E8F"/>
    <w:rsid w:val="001A108B"/>
    <w:rsid w:val="001A1812"/>
    <w:rsid w:val="001A473E"/>
    <w:rsid w:val="001B53D9"/>
    <w:rsid w:val="001B6837"/>
    <w:rsid w:val="001B698A"/>
    <w:rsid w:val="001C65FC"/>
    <w:rsid w:val="001D6FF5"/>
    <w:rsid w:val="001E4C0F"/>
    <w:rsid w:val="001E6156"/>
    <w:rsid w:val="001E700D"/>
    <w:rsid w:val="001F496B"/>
    <w:rsid w:val="00202C83"/>
    <w:rsid w:val="0020386C"/>
    <w:rsid w:val="002038C1"/>
    <w:rsid w:val="0021042D"/>
    <w:rsid w:val="00214F22"/>
    <w:rsid w:val="00216784"/>
    <w:rsid w:val="00216AA0"/>
    <w:rsid w:val="002228B5"/>
    <w:rsid w:val="00235C3B"/>
    <w:rsid w:val="00236D62"/>
    <w:rsid w:val="00237B6E"/>
    <w:rsid w:val="00242152"/>
    <w:rsid w:val="002424C3"/>
    <w:rsid w:val="00244C59"/>
    <w:rsid w:val="0024670F"/>
    <w:rsid w:val="00250F55"/>
    <w:rsid w:val="00266728"/>
    <w:rsid w:val="00271836"/>
    <w:rsid w:val="00275727"/>
    <w:rsid w:val="00276256"/>
    <w:rsid w:val="00287102"/>
    <w:rsid w:val="00291FDF"/>
    <w:rsid w:val="00294BCE"/>
    <w:rsid w:val="002A1622"/>
    <w:rsid w:val="002A22E4"/>
    <w:rsid w:val="002A739A"/>
    <w:rsid w:val="002B517F"/>
    <w:rsid w:val="002B553E"/>
    <w:rsid w:val="002B6CBA"/>
    <w:rsid w:val="002D045E"/>
    <w:rsid w:val="002D0715"/>
    <w:rsid w:val="002D2CE5"/>
    <w:rsid w:val="002D3F8A"/>
    <w:rsid w:val="002E1925"/>
    <w:rsid w:val="002E2A92"/>
    <w:rsid w:val="002E3CA8"/>
    <w:rsid w:val="002F5326"/>
    <w:rsid w:val="002F59C5"/>
    <w:rsid w:val="00300E4C"/>
    <w:rsid w:val="00304439"/>
    <w:rsid w:val="00305ABB"/>
    <w:rsid w:val="00305C4D"/>
    <w:rsid w:val="00307EAA"/>
    <w:rsid w:val="00310054"/>
    <w:rsid w:val="00310F69"/>
    <w:rsid w:val="0031108E"/>
    <w:rsid w:val="003137CF"/>
    <w:rsid w:val="003138CE"/>
    <w:rsid w:val="00315BCA"/>
    <w:rsid w:val="00316D8B"/>
    <w:rsid w:val="00321031"/>
    <w:rsid w:val="00325AA0"/>
    <w:rsid w:val="00333D53"/>
    <w:rsid w:val="00336094"/>
    <w:rsid w:val="00351028"/>
    <w:rsid w:val="003706D1"/>
    <w:rsid w:val="003805B2"/>
    <w:rsid w:val="003841AF"/>
    <w:rsid w:val="0038525D"/>
    <w:rsid w:val="0039295D"/>
    <w:rsid w:val="00392BDF"/>
    <w:rsid w:val="00397B58"/>
    <w:rsid w:val="003A09C8"/>
    <w:rsid w:val="003A1C54"/>
    <w:rsid w:val="003A2DD1"/>
    <w:rsid w:val="003A3CCF"/>
    <w:rsid w:val="003A43E9"/>
    <w:rsid w:val="003B6FA5"/>
    <w:rsid w:val="003D2DCC"/>
    <w:rsid w:val="003D5E1D"/>
    <w:rsid w:val="003E74C7"/>
    <w:rsid w:val="003E75EC"/>
    <w:rsid w:val="003F18AC"/>
    <w:rsid w:val="003F191F"/>
    <w:rsid w:val="003F228D"/>
    <w:rsid w:val="003F27FE"/>
    <w:rsid w:val="003F596E"/>
    <w:rsid w:val="003F5A14"/>
    <w:rsid w:val="0040236C"/>
    <w:rsid w:val="004029EE"/>
    <w:rsid w:val="00402CFA"/>
    <w:rsid w:val="0041048E"/>
    <w:rsid w:val="00413646"/>
    <w:rsid w:val="00413736"/>
    <w:rsid w:val="00413D05"/>
    <w:rsid w:val="00420191"/>
    <w:rsid w:val="0042026E"/>
    <w:rsid w:val="00420BAD"/>
    <w:rsid w:val="00424FA7"/>
    <w:rsid w:val="004417EB"/>
    <w:rsid w:val="00450245"/>
    <w:rsid w:val="00452F8C"/>
    <w:rsid w:val="00463CB0"/>
    <w:rsid w:val="00465928"/>
    <w:rsid w:val="0047236E"/>
    <w:rsid w:val="0047536B"/>
    <w:rsid w:val="0048511B"/>
    <w:rsid w:val="0048634C"/>
    <w:rsid w:val="00486B42"/>
    <w:rsid w:val="00491857"/>
    <w:rsid w:val="00494904"/>
    <w:rsid w:val="004B2A1F"/>
    <w:rsid w:val="004B3992"/>
    <w:rsid w:val="004B5FC8"/>
    <w:rsid w:val="004C3AC4"/>
    <w:rsid w:val="004C4AF9"/>
    <w:rsid w:val="004C6BAB"/>
    <w:rsid w:val="004D0778"/>
    <w:rsid w:val="004D24AC"/>
    <w:rsid w:val="004D4664"/>
    <w:rsid w:val="004D7E00"/>
    <w:rsid w:val="004E2219"/>
    <w:rsid w:val="004E3EE2"/>
    <w:rsid w:val="004E59A2"/>
    <w:rsid w:val="004F018B"/>
    <w:rsid w:val="004F09D3"/>
    <w:rsid w:val="004F0E44"/>
    <w:rsid w:val="00501C2B"/>
    <w:rsid w:val="00502F04"/>
    <w:rsid w:val="00503F94"/>
    <w:rsid w:val="00506A40"/>
    <w:rsid w:val="005110A8"/>
    <w:rsid w:val="00511F97"/>
    <w:rsid w:val="005143A7"/>
    <w:rsid w:val="00515DE7"/>
    <w:rsid w:val="00520DE9"/>
    <w:rsid w:val="00526E78"/>
    <w:rsid w:val="00527B28"/>
    <w:rsid w:val="00531A65"/>
    <w:rsid w:val="005328FF"/>
    <w:rsid w:val="00534137"/>
    <w:rsid w:val="005512E0"/>
    <w:rsid w:val="00552572"/>
    <w:rsid w:val="00554AE2"/>
    <w:rsid w:val="00556CC0"/>
    <w:rsid w:val="00557836"/>
    <w:rsid w:val="0056125F"/>
    <w:rsid w:val="00573ED4"/>
    <w:rsid w:val="0057510F"/>
    <w:rsid w:val="00580D4A"/>
    <w:rsid w:val="00581490"/>
    <w:rsid w:val="00583F76"/>
    <w:rsid w:val="00584047"/>
    <w:rsid w:val="00584236"/>
    <w:rsid w:val="005877A9"/>
    <w:rsid w:val="00594B5D"/>
    <w:rsid w:val="00594F02"/>
    <w:rsid w:val="00596D29"/>
    <w:rsid w:val="005A2736"/>
    <w:rsid w:val="005A4984"/>
    <w:rsid w:val="005B481A"/>
    <w:rsid w:val="005B575C"/>
    <w:rsid w:val="005C0126"/>
    <w:rsid w:val="005D0BCB"/>
    <w:rsid w:val="005D32B6"/>
    <w:rsid w:val="005D4CBD"/>
    <w:rsid w:val="005D66AE"/>
    <w:rsid w:val="005E2F68"/>
    <w:rsid w:val="005E6FF5"/>
    <w:rsid w:val="005F724E"/>
    <w:rsid w:val="006023A8"/>
    <w:rsid w:val="00604F02"/>
    <w:rsid w:val="006075F4"/>
    <w:rsid w:val="0061418C"/>
    <w:rsid w:val="00614B7C"/>
    <w:rsid w:val="00617BE6"/>
    <w:rsid w:val="00620EA5"/>
    <w:rsid w:val="00621E3F"/>
    <w:rsid w:val="006234CB"/>
    <w:rsid w:val="00623DFB"/>
    <w:rsid w:val="00625066"/>
    <w:rsid w:val="00630B72"/>
    <w:rsid w:val="00632096"/>
    <w:rsid w:val="00640F17"/>
    <w:rsid w:val="00641DAD"/>
    <w:rsid w:val="00651AD9"/>
    <w:rsid w:val="00654652"/>
    <w:rsid w:val="006548A7"/>
    <w:rsid w:val="00663394"/>
    <w:rsid w:val="00663F20"/>
    <w:rsid w:val="00667A06"/>
    <w:rsid w:val="006706C9"/>
    <w:rsid w:val="006706D2"/>
    <w:rsid w:val="006753D7"/>
    <w:rsid w:val="0067757F"/>
    <w:rsid w:val="006815EB"/>
    <w:rsid w:val="0068454D"/>
    <w:rsid w:val="00684707"/>
    <w:rsid w:val="006849BA"/>
    <w:rsid w:val="00697D12"/>
    <w:rsid w:val="006A0C96"/>
    <w:rsid w:val="006A1962"/>
    <w:rsid w:val="006A5813"/>
    <w:rsid w:val="006B1BE2"/>
    <w:rsid w:val="006C3630"/>
    <w:rsid w:val="006C4AB3"/>
    <w:rsid w:val="006D15D5"/>
    <w:rsid w:val="006D16D2"/>
    <w:rsid w:val="006D4337"/>
    <w:rsid w:val="006D49E5"/>
    <w:rsid w:val="006E1AC5"/>
    <w:rsid w:val="006E3AFA"/>
    <w:rsid w:val="006E5C9F"/>
    <w:rsid w:val="006F0CF6"/>
    <w:rsid w:val="006F3A5E"/>
    <w:rsid w:val="006F66E8"/>
    <w:rsid w:val="006F699A"/>
    <w:rsid w:val="006F7892"/>
    <w:rsid w:val="0070083E"/>
    <w:rsid w:val="00702BA2"/>
    <w:rsid w:val="00722B17"/>
    <w:rsid w:val="0072361D"/>
    <w:rsid w:val="007255EF"/>
    <w:rsid w:val="0072627E"/>
    <w:rsid w:val="00734854"/>
    <w:rsid w:val="00735FA1"/>
    <w:rsid w:val="00743A95"/>
    <w:rsid w:val="0075679E"/>
    <w:rsid w:val="007627EA"/>
    <w:rsid w:val="00763AF8"/>
    <w:rsid w:val="00770600"/>
    <w:rsid w:val="00773295"/>
    <w:rsid w:val="00776525"/>
    <w:rsid w:val="00785E36"/>
    <w:rsid w:val="00790F93"/>
    <w:rsid w:val="00792FE2"/>
    <w:rsid w:val="00795096"/>
    <w:rsid w:val="007A3EF6"/>
    <w:rsid w:val="007A44BC"/>
    <w:rsid w:val="007A6648"/>
    <w:rsid w:val="007B28CE"/>
    <w:rsid w:val="007C03EC"/>
    <w:rsid w:val="007C3CB2"/>
    <w:rsid w:val="007C7717"/>
    <w:rsid w:val="007E4D8E"/>
    <w:rsid w:val="007F2EE6"/>
    <w:rsid w:val="007F6055"/>
    <w:rsid w:val="0080008D"/>
    <w:rsid w:val="00803341"/>
    <w:rsid w:val="00822034"/>
    <w:rsid w:val="008221A3"/>
    <w:rsid w:val="00822C16"/>
    <w:rsid w:val="00827FBA"/>
    <w:rsid w:val="00830377"/>
    <w:rsid w:val="00842F99"/>
    <w:rsid w:val="00843FBF"/>
    <w:rsid w:val="00851317"/>
    <w:rsid w:val="00851994"/>
    <w:rsid w:val="00854CBB"/>
    <w:rsid w:val="00857B4D"/>
    <w:rsid w:val="008611EA"/>
    <w:rsid w:val="00861DD9"/>
    <w:rsid w:val="0086429F"/>
    <w:rsid w:val="00864B40"/>
    <w:rsid w:val="00871DF3"/>
    <w:rsid w:val="00875713"/>
    <w:rsid w:val="008764BE"/>
    <w:rsid w:val="00880585"/>
    <w:rsid w:val="0088086C"/>
    <w:rsid w:val="0088322E"/>
    <w:rsid w:val="00884A35"/>
    <w:rsid w:val="008A0B18"/>
    <w:rsid w:val="008A107F"/>
    <w:rsid w:val="008A4154"/>
    <w:rsid w:val="008A4175"/>
    <w:rsid w:val="008A4EB7"/>
    <w:rsid w:val="008A7712"/>
    <w:rsid w:val="008B41FF"/>
    <w:rsid w:val="008B4C7B"/>
    <w:rsid w:val="008C028E"/>
    <w:rsid w:val="008C134F"/>
    <w:rsid w:val="008C59AD"/>
    <w:rsid w:val="008C7A82"/>
    <w:rsid w:val="008D0F06"/>
    <w:rsid w:val="008D6410"/>
    <w:rsid w:val="008D7D65"/>
    <w:rsid w:val="008E3DE3"/>
    <w:rsid w:val="008E510A"/>
    <w:rsid w:val="008F5D03"/>
    <w:rsid w:val="008F6F27"/>
    <w:rsid w:val="00903888"/>
    <w:rsid w:val="009070D1"/>
    <w:rsid w:val="00911EC9"/>
    <w:rsid w:val="00912E10"/>
    <w:rsid w:val="00917105"/>
    <w:rsid w:val="00922EC1"/>
    <w:rsid w:val="0092550C"/>
    <w:rsid w:val="00927D01"/>
    <w:rsid w:val="009300CB"/>
    <w:rsid w:val="00930D1C"/>
    <w:rsid w:val="00931AF0"/>
    <w:rsid w:val="00931B96"/>
    <w:rsid w:val="0093361A"/>
    <w:rsid w:val="00935FD2"/>
    <w:rsid w:val="0093690B"/>
    <w:rsid w:val="009405B2"/>
    <w:rsid w:val="009436FC"/>
    <w:rsid w:val="00946D56"/>
    <w:rsid w:val="009515BB"/>
    <w:rsid w:val="00951608"/>
    <w:rsid w:val="0095274E"/>
    <w:rsid w:val="009543EF"/>
    <w:rsid w:val="00955CD4"/>
    <w:rsid w:val="0096514C"/>
    <w:rsid w:val="00966B93"/>
    <w:rsid w:val="00970560"/>
    <w:rsid w:val="00972CA5"/>
    <w:rsid w:val="00980843"/>
    <w:rsid w:val="009813A7"/>
    <w:rsid w:val="00981F4A"/>
    <w:rsid w:val="00990170"/>
    <w:rsid w:val="009902CA"/>
    <w:rsid w:val="0099687D"/>
    <w:rsid w:val="009B4837"/>
    <w:rsid w:val="009B60B5"/>
    <w:rsid w:val="009C3B99"/>
    <w:rsid w:val="009C7D10"/>
    <w:rsid w:val="009D2C97"/>
    <w:rsid w:val="009D40F8"/>
    <w:rsid w:val="009D739E"/>
    <w:rsid w:val="009D7D4D"/>
    <w:rsid w:val="009E12AE"/>
    <w:rsid w:val="009E209E"/>
    <w:rsid w:val="009E5ECD"/>
    <w:rsid w:val="00A00AF9"/>
    <w:rsid w:val="00A0304C"/>
    <w:rsid w:val="00A067F6"/>
    <w:rsid w:val="00A14157"/>
    <w:rsid w:val="00A14A66"/>
    <w:rsid w:val="00A26D75"/>
    <w:rsid w:val="00A31824"/>
    <w:rsid w:val="00A351DA"/>
    <w:rsid w:val="00A363D2"/>
    <w:rsid w:val="00A37C28"/>
    <w:rsid w:val="00A45FF0"/>
    <w:rsid w:val="00A47BF2"/>
    <w:rsid w:val="00A562FC"/>
    <w:rsid w:val="00A612AC"/>
    <w:rsid w:val="00A66F8E"/>
    <w:rsid w:val="00A74334"/>
    <w:rsid w:val="00A807CC"/>
    <w:rsid w:val="00A90D75"/>
    <w:rsid w:val="00A91120"/>
    <w:rsid w:val="00A95476"/>
    <w:rsid w:val="00A96715"/>
    <w:rsid w:val="00A97FB2"/>
    <w:rsid w:val="00AA2722"/>
    <w:rsid w:val="00AA3F3E"/>
    <w:rsid w:val="00AA675D"/>
    <w:rsid w:val="00AB0E39"/>
    <w:rsid w:val="00AB1E52"/>
    <w:rsid w:val="00AB7987"/>
    <w:rsid w:val="00AC0B0B"/>
    <w:rsid w:val="00AC37FE"/>
    <w:rsid w:val="00AE1396"/>
    <w:rsid w:val="00AE547F"/>
    <w:rsid w:val="00AE6F57"/>
    <w:rsid w:val="00AF2D5E"/>
    <w:rsid w:val="00AF6E91"/>
    <w:rsid w:val="00AF7DE3"/>
    <w:rsid w:val="00B03668"/>
    <w:rsid w:val="00B058A7"/>
    <w:rsid w:val="00B15A72"/>
    <w:rsid w:val="00B22A84"/>
    <w:rsid w:val="00B27300"/>
    <w:rsid w:val="00B27754"/>
    <w:rsid w:val="00B33F8A"/>
    <w:rsid w:val="00B35107"/>
    <w:rsid w:val="00B370FD"/>
    <w:rsid w:val="00B505F1"/>
    <w:rsid w:val="00B529F4"/>
    <w:rsid w:val="00B60247"/>
    <w:rsid w:val="00B603A8"/>
    <w:rsid w:val="00B74CDC"/>
    <w:rsid w:val="00B84B71"/>
    <w:rsid w:val="00B92D2A"/>
    <w:rsid w:val="00B94D30"/>
    <w:rsid w:val="00BA2515"/>
    <w:rsid w:val="00BC6083"/>
    <w:rsid w:val="00BD0C4D"/>
    <w:rsid w:val="00BD1876"/>
    <w:rsid w:val="00BE3834"/>
    <w:rsid w:val="00BE4808"/>
    <w:rsid w:val="00BE5447"/>
    <w:rsid w:val="00BF34E9"/>
    <w:rsid w:val="00BF6164"/>
    <w:rsid w:val="00C028F3"/>
    <w:rsid w:val="00C032A0"/>
    <w:rsid w:val="00C048A6"/>
    <w:rsid w:val="00C13312"/>
    <w:rsid w:val="00C1596F"/>
    <w:rsid w:val="00C30C0F"/>
    <w:rsid w:val="00C379C8"/>
    <w:rsid w:val="00C51810"/>
    <w:rsid w:val="00C533B8"/>
    <w:rsid w:val="00C70F15"/>
    <w:rsid w:val="00C7141A"/>
    <w:rsid w:val="00C8019B"/>
    <w:rsid w:val="00C9630E"/>
    <w:rsid w:val="00C96ED3"/>
    <w:rsid w:val="00CB370B"/>
    <w:rsid w:val="00CB4188"/>
    <w:rsid w:val="00CB42B1"/>
    <w:rsid w:val="00CB6120"/>
    <w:rsid w:val="00CC1E94"/>
    <w:rsid w:val="00CC44AA"/>
    <w:rsid w:val="00CC4A2C"/>
    <w:rsid w:val="00CD1028"/>
    <w:rsid w:val="00CD5D19"/>
    <w:rsid w:val="00CD7941"/>
    <w:rsid w:val="00CE6FDA"/>
    <w:rsid w:val="00CF6E02"/>
    <w:rsid w:val="00D03C4F"/>
    <w:rsid w:val="00D04664"/>
    <w:rsid w:val="00D04B04"/>
    <w:rsid w:val="00D122E2"/>
    <w:rsid w:val="00D151F6"/>
    <w:rsid w:val="00D17B39"/>
    <w:rsid w:val="00D25904"/>
    <w:rsid w:val="00D30377"/>
    <w:rsid w:val="00D40EB6"/>
    <w:rsid w:val="00D41A99"/>
    <w:rsid w:val="00D44B84"/>
    <w:rsid w:val="00D52135"/>
    <w:rsid w:val="00D53205"/>
    <w:rsid w:val="00D63B82"/>
    <w:rsid w:val="00D7318E"/>
    <w:rsid w:val="00D73ABB"/>
    <w:rsid w:val="00D749D0"/>
    <w:rsid w:val="00D758E0"/>
    <w:rsid w:val="00D77AEE"/>
    <w:rsid w:val="00D77D4D"/>
    <w:rsid w:val="00D84BD0"/>
    <w:rsid w:val="00D8532A"/>
    <w:rsid w:val="00D869A8"/>
    <w:rsid w:val="00D92B67"/>
    <w:rsid w:val="00D96EDF"/>
    <w:rsid w:val="00DB0E72"/>
    <w:rsid w:val="00DB7B95"/>
    <w:rsid w:val="00DC0F59"/>
    <w:rsid w:val="00DC136D"/>
    <w:rsid w:val="00DD107E"/>
    <w:rsid w:val="00DD61EB"/>
    <w:rsid w:val="00DE6701"/>
    <w:rsid w:val="00DF2179"/>
    <w:rsid w:val="00DF7D27"/>
    <w:rsid w:val="00E05390"/>
    <w:rsid w:val="00E0723A"/>
    <w:rsid w:val="00E206AF"/>
    <w:rsid w:val="00E23832"/>
    <w:rsid w:val="00E24550"/>
    <w:rsid w:val="00E263D6"/>
    <w:rsid w:val="00E36456"/>
    <w:rsid w:val="00E408DD"/>
    <w:rsid w:val="00E52A68"/>
    <w:rsid w:val="00E52FBC"/>
    <w:rsid w:val="00E539B2"/>
    <w:rsid w:val="00E5518C"/>
    <w:rsid w:val="00E62BDE"/>
    <w:rsid w:val="00E70D6A"/>
    <w:rsid w:val="00E73EAB"/>
    <w:rsid w:val="00E80F1B"/>
    <w:rsid w:val="00E81BA2"/>
    <w:rsid w:val="00E83921"/>
    <w:rsid w:val="00E84458"/>
    <w:rsid w:val="00E862D3"/>
    <w:rsid w:val="00EA0615"/>
    <w:rsid w:val="00EA0AE1"/>
    <w:rsid w:val="00EA1843"/>
    <w:rsid w:val="00EA3BE1"/>
    <w:rsid w:val="00EA4484"/>
    <w:rsid w:val="00EA5B75"/>
    <w:rsid w:val="00EA72A5"/>
    <w:rsid w:val="00EB209C"/>
    <w:rsid w:val="00EB674E"/>
    <w:rsid w:val="00EB7532"/>
    <w:rsid w:val="00EC0975"/>
    <w:rsid w:val="00EC2BA1"/>
    <w:rsid w:val="00EC38B5"/>
    <w:rsid w:val="00ED0AD9"/>
    <w:rsid w:val="00ED3226"/>
    <w:rsid w:val="00EE04E0"/>
    <w:rsid w:val="00EE0604"/>
    <w:rsid w:val="00EE384E"/>
    <w:rsid w:val="00EE7EEC"/>
    <w:rsid w:val="00EF401C"/>
    <w:rsid w:val="00F05651"/>
    <w:rsid w:val="00F05862"/>
    <w:rsid w:val="00F0715D"/>
    <w:rsid w:val="00F27F25"/>
    <w:rsid w:val="00F35F0D"/>
    <w:rsid w:val="00F373EE"/>
    <w:rsid w:val="00F377B3"/>
    <w:rsid w:val="00F409AE"/>
    <w:rsid w:val="00F43692"/>
    <w:rsid w:val="00F46A75"/>
    <w:rsid w:val="00F51367"/>
    <w:rsid w:val="00F51C7F"/>
    <w:rsid w:val="00F52275"/>
    <w:rsid w:val="00F54639"/>
    <w:rsid w:val="00F621AD"/>
    <w:rsid w:val="00F65321"/>
    <w:rsid w:val="00F7033E"/>
    <w:rsid w:val="00F71D6F"/>
    <w:rsid w:val="00F75429"/>
    <w:rsid w:val="00F81F78"/>
    <w:rsid w:val="00F86874"/>
    <w:rsid w:val="00F9138B"/>
    <w:rsid w:val="00FA2AB1"/>
    <w:rsid w:val="00FA64CF"/>
    <w:rsid w:val="00FB0C50"/>
    <w:rsid w:val="00FB1154"/>
    <w:rsid w:val="00FB4D36"/>
    <w:rsid w:val="00FC265D"/>
    <w:rsid w:val="00FC2696"/>
    <w:rsid w:val="00FC35A9"/>
    <w:rsid w:val="00FD50EB"/>
    <w:rsid w:val="00FE387F"/>
    <w:rsid w:val="00FE6D96"/>
    <w:rsid w:val="00FE7FA4"/>
    <w:rsid w:val="00FF043F"/>
    <w:rsid w:val="00FF22F3"/>
    <w:rsid w:val="00FF44CC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2EE2570A"/>
  <w15:docId w15:val="{1145C910-CDEE-43AA-A3C7-2192C24D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5E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A92"/>
    <w:rPr>
      <w:color w:val="0000FF" w:themeColor="hyperlink"/>
      <w:u w:val="single"/>
    </w:rPr>
  </w:style>
  <w:style w:type="paragraph" w:customStyle="1" w:styleId="Textbodyindent">
    <w:name w:val="Text body indent"/>
    <w:basedOn w:val="Normalny"/>
    <w:rsid w:val="0008340C"/>
    <w:pPr>
      <w:suppressAutoHyphens/>
      <w:spacing w:after="0" w:line="240" w:lineRule="auto"/>
      <w:ind w:firstLine="708"/>
      <w:textAlignment w:val="baseline"/>
    </w:pPr>
    <w:rPr>
      <w:rFonts w:ascii="Times New Roman" w:eastAsia="Times New Roman" w:hAnsi="Times New Roman"/>
      <w:kern w:val="1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11EC9"/>
    <w:pPr>
      <w:ind w:left="720"/>
      <w:contextualSpacing/>
    </w:pPr>
  </w:style>
  <w:style w:type="table" w:styleId="Tabela-Siatka">
    <w:name w:val="Table Grid"/>
    <w:basedOn w:val="Standardowy"/>
    <w:locked/>
    <w:rsid w:val="00ED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1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D497-284B-437C-8A54-444B6941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4032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Fizjoterapia - 2022/23</vt:lpstr>
    </vt:vector>
  </TitlesOfParts>
  <Company>Katedra Anatomii UJ CM</Company>
  <LinksUpToDate>false</LinksUpToDate>
  <CharactersWithSpaces>28174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Fizjoterapia_Studenci - 2022/23</dc:title>
  <dc:subject/>
  <dc:creator/>
  <cp:keywords/>
  <dc:description>Wyk. JU</dc:description>
  <cp:lastModifiedBy>Hewlett-Packard Company</cp:lastModifiedBy>
  <cp:revision>54</cp:revision>
  <cp:lastPrinted>2022-08-29T08:10:00Z</cp:lastPrinted>
  <dcterms:created xsi:type="dcterms:W3CDTF">2022-07-18T12:08:00Z</dcterms:created>
  <dcterms:modified xsi:type="dcterms:W3CDTF">2022-09-01T19:13:00Z</dcterms:modified>
</cp:coreProperties>
</file>