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3CA" w:rsidRDefault="00F15CB0">
      <w:pPr>
        <w:spacing w:after="74" w:line="265" w:lineRule="auto"/>
        <w:ind w:left="-5" w:right="0"/>
        <w:jc w:val="left"/>
      </w:pPr>
      <w:r>
        <w:rPr>
          <w:sz w:val="28"/>
        </w:rPr>
        <w:t>KATEDRA ANATOMII UJ CM</w:t>
      </w:r>
      <w:r>
        <w:t xml:space="preserve">  </w:t>
      </w:r>
    </w:p>
    <w:p w:rsidR="002E63CA" w:rsidRDefault="00F15CB0">
      <w:pPr>
        <w:spacing w:after="3" w:line="265" w:lineRule="auto"/>
        <w:ind w:left="681" w:right="0" w:hanging="696"/>
        <w:jc w:val="left"/>
      </w:pPr>
      <w:r>
        <w:rPr>
          <w:sz w:val="28"/>
        </w:rPr>
        <w:t xml:space="preserve">PROGRAM ZAJĘĆ-INŻYNIERIA BIOMEDYCZNA – AKADEMIA GÓRNICZO-HUTNICZA 2022/2023 </w:t>
      </w:r>
      <w:r>
        <w:t xml:space="preserve">  </w:t>
      </w:r>
    </w:p>
    <w:p w:rsidR="002E63CA" w:rsidRDefault="00F15CB0">
      <w:pPr>
        <w:spacing w:after="3" w:line="265" w:lineRule="auto"/>
        <w:ind w:left="-5" w:right="0"/>
        <w:jc w:val="left"/>
      </w:pPr>
      <w:r>
        <w:rPr>
          <w:sz w:val="28"/>
        </w:rPr>
        <w:t xml:space="preserve">KOORDYNATOR PRZEDMIOTU: dr n. med. Marcin Lipski </w:t>
      </w:r>
      <w:r>
        <w:t xml:space="preserve">  </w:t>
      </w:r>
    </w:p>
    <w:p w:rsidR="002E63CA" w:rsidRDefault="00F15CB0">
      <w:pPr>
        <w:spacing w:after="89" w:line="259" w:lineRule="auto"/>
        <w:ind w:left="29" w:right="0" w:firstLine="0"/>
        <w:jc w:val="left"/>
      </w:pPr>
      <w:r>
        <w:t xml:space="preserve">  </w:t>
      </w:r>
    </w:p>
    <w:p w:rsidR="002E63CA" w:rsidRDefault="00F15CB0">
      <w:pPr>
        <w:spacing w:after="203" w:line="342" w:lineRule="auto"/>
        <w:ind w:left="29"/>
      </w:pPr>
      <w:r>
        <w:t xml:space="preserve">Liczba godzin wykładu: 15   Liczba godzin ćwiczeń: 14   </w:t>
      </w:r>
    </w:p>
    <w:p w:rsidR="002E63CA" w:rsidRDefault="00F15CB0">
      <w:pPr>
        <w:spacing w:after="334" w:line="313" w:lineRule="auto"/>
        <w:ind w:left="19" w:right="0" w:hanging="20"/>
        <w:jc w:val="left"/>
      </w:pPr>
      <w:r>
        <w:t xml:space="preserve">CEL: głównym celem kursu anatomii jest prezentacja budowy ciała ludzkiego w aspekcie jego struktury, częściowo wzajemnych relacji poszczególnych części /topografii/, opisu oraz nawiązania do kliniki.  </w:t>
      </w:r>
    </w:p>
    <w:p w:rsidR="002E63CA" w:rsidRDefault="00F15CB0">
      <w:pPr>
        <w:ind w:left="29" w:right="0"/>
      </w:pPr>
      <w:r>
        <w:t xml:space="preserve">ZASADY UCZESTNICTWA W ZAJĘCIACH:   </w:t>
      </w:r>
    </w:p>
    <w:p w:rsidR="002E63CA" w:rsidRDefault="00F15CB0">
      <w:pPr>
        <w:numPr>
          <w:ilvl w:val="0"/>
          <w:numId w:val="1"/>
        </w:numPr>
        <w:ind w:right="0" w:hanging="139"/>
      </w:pPr>
      <w:r>
        <w:t>obecność na zajęci</w:t>
      </w:r>
      <w:r>
        <w:t xml:space="preserve">ach w swojej grupie,   </w:t>
      </w:r>
    </w:p>
    <w:p w:rsidR="002E63CA" w:rsidRDefault="00F15CB0">
      <w:pPr>
        <w:numPr>
          <w:ilvl w:val="0"/>
          <w:numId w:val="1"/>
        </w:numPr>
        <w:ind w:right="0" w:hanging="139"/>
      </w:pPr>
      <w:r>
        <w:t xml:space="preserve">dopuszcza się jedną nieobecność na ćwiczeniach, obecność na wykładach nie jest obowiązkowa   </w:t>
      </w:r>
    </w:p>
    <w:p w:rsidR="002E63CA" w:rsidRDefault="00F15CB0">
      <w:pPr>
        <w:numPr>
          <w:ilvl w:val="0"/>
          <w:numId w:val="1"/>
        </w:numPr>
        <w:ind w:right="0" w:hanging="139"/>
      </w:pPr>
      <w:r>
        <w:t xml:space="preserve">większa absencja powoduje brak zaliczenia przedmiotu,   </w:t>
      </w:r>
    </w:p>
    <w:p w:rsidR="002E63CA" w:rsidRDefault="00F15CB0">
      <w:pPr>
        <w:numPr>
          <w:ilvl w:val="0"/>
          <w:numId w:val="1"/>
        </w:numPr>
        <w:ind w:right="0" w:hanging="139"/>
      </w:pPr>
      <w:r>
        <w:t>każdy student zobowiązany jest do przynoszenia na zajęcia /ćwiczenia prosektoryjn</w:t>
      </w:r>
      <w:r>
        <w:t xml:space="preserve">e/ białego fartucha   </w:t>
      </w:r>
    </w:p>
    <w:p w:rsidR="002E63CA" w:rsidRDefault="00F15CB0">
      <w:pPr>
        <w:numPr>
          <w:ilvl w:val="0"/>
          <w:numId w:val="1"/>
        </w:numPr>
        <w:spacing w:after="274"/>
        <w:ind w:right="0" w:hanging="139"/>
      </w:pPr>
      <w:r>
        <w:t xml:space="preserve">obowiązkiem każdego studenta jest systematyczne przygotowanie do zajęć /ćwiczeń/, - w przypadku braku zaliczenia ćwiczeń u asystenta prowadzącego, student zobowiązany jest do uzyskania zaliczenia u koordynatora zajęć   </w:t>
      </w:r>
    </w:p>
    <w:p w:rsidR="002E63CA" w:rsidRDefault="00F15CB0">
      <w:pPr>
        <w:ind w:left="29" w:right="0"/>
      </w:pPr>
      <w:r>
        <w:t xml:space="preserve">WARUNKI ZALICZENIA:   </w:t>
      </w:r>
    </w:p>
    <w:p w:rsidR="002E63CA" w:rsidRDefault="00F15CB0">
      <w:pPr>
        <w:numPr>
          <w:ilvl w:val="0"/>
          <w:numId w:val="1"/>
        </w:numPr>
        <w:ind w:right="0" w:hanging="139"/>
      </w:pPr>
      <w:r>
        <w:t xml:space="preserve">uzyskanie zaliczeń ze wszystkich ćwiczeń   </w:t>
      </w:r>
    </w:p>
    <w:p w:rsidR="002E63CA" w:rsidRDefault="00F15CB0">
      <w:pPr>
        <w:numPr>
          <w:ilvl w:val="0"/>
          <w:numId w:val="1"/>
        </w:numPr>
        <w:spacing w:after="360"/>
        <w:ind w:right="0" w:hanging="139"/>
      </w:pPr>
      <w:r>
        <w:t xml:space="preserve">zaliczenie testu składającego się z 50 pytań, celem zaliczenia student winien uzyskać minimum 30 punktów   </w:t>
      </w:r>
    </w:p>
    <w:p w:rsidR="002E63CA" w:rsidRDefault="00F15CB0">
      <w:pPr>
        <w:ind w:left="29" w:right="0"/>
      </w:pPr>
      <w:r>
        <w:t xml:space="preserve">OBOWIĄZUJĄCY MATERIAŁ:   </w:t>
      </w:r>
    </w:p>
    <w:p w:rsidR="002E63CA" w:rsidRDefault="00F15CB0">
      <w:pPr>
        <w:numPr>
          <w:ilvl w:val="0"/>
          <w:numId w:val="1"/>
        </w:numPr>
        <w:spacing w:after="271"/>
        <w:ind w:right="0" w:hanging="139"/>
      </w:pPr>
      <w:r>
        <w:t>zakres materiału prezentowany na wykładach i ćwiczeniac</w:t>
      </w:r>
      <w:r>
        <w:t xml:space="preserve">h - zalecane piśmiennictwo /patrz niżej/   </w:t>
      </w:r>
    </w:p>
    <w:p w:rsidR="002E63CA" w:rsidRDefault="00F15CB0">
      <w:pPr>
        <w:spacing w:after="41"/>
        <w:ind w:left="29" w:right="0"/>
      </w:pPr>
      <w:r>
        <w:t xml:space="preserve">BIBLIOGRAFIA:   </w:t>
      </w:r>
    </w:p>
    <w:p w:rsidR="002E63CA" w:rsidRDefault="00F15CB0">
      <w:pPr>
        <w:spacing w:after="37"/>
        <w:ind w:left="29" w:right="0"/>
      </w:pPr>
      <w:r>
        <w:t xml:space="preserve">Skrypt red. Janusz Skrzat i Jerzy Walocha. Podstawy anatomii człowieka z elementami fizjologii. Wydawnictwo Uniwersytetu Jagiellońskiego. Kraków 2010.   </w:t>
      </w:r>
    </w:p>
    <w:p w:rsidR="002E63CA" w:rsidRDefault="00F15CB0">
      <w:pPr>
        <w:spacing w:after="198" w:line="259" w:lineRule="auto"/>
        <w:ind w:left="14" w:right="0" w:firstLine="0"/>
        <w:jc w:val="left"/>
      </w:pPr>
      <w:r>
        <w:t xml:space="preserve">  </w:t>
      </w:r>
    </w:p>
    <w:p w:rsidR="002E63CA" w:rsidRDefault="00F15CB0">
      <w:pPr>
        <w:spacing w:after="81" w:line="259" w:lineRule="auto"/>
        <w:ind w:left="19" w:right="0"/>
        <w:jc w:val="left"/>
      </w:pPr>
      <w:r>
        <w:lastRenderedPageBreak/>
        <w:t xml:space="preserve">Wszystkie wykłady odbywają się </w:t>
      </w:r>
      <w:r>
        <w:rPr>
          <w:b/>
          <w:color w:val="FF0000"/>
          <w:sz w:val="28"/>
        </w:rPr>
        <w:t xml:space="preserve">w Sali </w:t>
      </w:r>
      <w:r>
        <w:rPr>
          <w:b/>
          <w:color w:val="FF0000"/>
          <w:sz w:val="28"/>
        </w:rPr>
        <w:t xml:space="preserve">Wykładowej Katedry Anatomii UJCM </w:t>
      </w:r>
    </w:p>
    <w:p w:rsidR="002E63CA" w:rsidRDefault="00F15CB0">
      <w:pPr>
        <w:spacing w:after="81" w:line="259" w:lineRule="auto"/>
        <w:ind w:left="19" w:right="0"/>
        <w:jc w:val="left"/>
      </w:pPr>
      <w:r>
        <w:rPr>
          <w:b/>
          <w:color w:val="FF0000"/>
          <w:sz w:val="28"/>
        </w:rPr>
        <w:t>Ulica Kopernika 12. Piętro I</w:t>
      </w:r>
      <w:r>
        <w:t xml:space="preserve"> </w:t>
      </w:r>
    </w:p>
    <w:p w:rsidR="002E63CA" w:rsidRDefault="00F15CB0">
      <w:pPr>
        <w:numPr>
          <w:ilvl w:val="0"/>
          <w:numId w:val="2"/>
        </w:numPr>
        <w:spacing w:after="95" w:line="259" w:lineRule="auto"/>
        <w:ind w:right="465" w:hanging="708"/>
      </w:pPr>
      <w:r>
        <w:rPr>
          <w:b/>
          <w:color w:val="FF0000"/>
          <w:sz w:val="28"/>
          <w:u w:val="single" w:color="FF0000"/>
        </w:rPr>
        <w:t>04.10.22. godz. 18.30.-20:00 wykład</w:t>
      </w:r>
      <w:r>
        <w:t xml:space="preserve"> Osie, płaszczyzny i okolice ciała </w:t>
      </w:r>
    </w:p>
    <w:p w:rsidR="002E63CA" w:rsidRDefault="00F15CB0">
      <w:pPr>
        <w:spacing w:after="154"/>
        <w:ind w:left="732" w:right="0"/>
      </w:pPr>
      <w:r>
        <w:t xml:space="preserve">człowieka. Tułów – ściany i przestrzenie.   </w:t>
      </w:r>
    </w:p>
    <w:p w:rsidR="002E63CA" w:rsidRDefault="00F15CB0">
      <w:pPr>
        <w:numPr>
          <w:ilvl w:val="0"/>
          <w:numId w:val="2"/>
        </w:numPr>
        <w:spacing w:after="160" w:line="259" w:lineRule="auto"/>
        <w:ind w:right="465" w:hanging="708"/>
      </w:pPr>
      <w:r>
        <w:rPr>
          <w:b/>
          <w:color w:val="FF0000"/>
          <w:sz w:val="28"/>
          <w:u w:val="single" w:color="FF0000"/>
        </w:rPr>
        <w:t>11.10.22. godz. 18.30.-20:30 wykład (3 godziny!!!)</w:t>
      </w:r>
      <w:r>
        <w:rPr>
          <w:b/>
          <w:color w:val="FF0000"/>
          <w:sz w:val="28"/>
        </w:rPr>
        <w:t xml:space="preserve"> </w:t>
      </w:r>
      <w:r>
        <w:t xml:space="preserve">ABC układu nerwowego. Ośrodkowy układ nerwowy.   </w:t>
      </w:r>
    </w:p>
    <w:p w:rsidR="002E63CA" w:rsidRDefault="00F15CB0">
      <w:pPr>
        <w:numPr>
          <w:ilvl w:val="0"/>
          <w:numId w:val="2"/>
        </w:numPr>
        <w:spacing w:after="30" w:line="259" w:lineRule="auto"/>
        <w:ind w:right="465" w:hanging="708"/>
      </w:pPr>
      <w:r>
        <w:rPr>
          <w:b/>
          <w:color w:val="FF0000"/>
          <w:sz w:val="28"/>
          <w:u w:val="single" w:color="FF0000"/>
        </w:rPr>
        <w:t>18.10.22. godz. 17.00-18.30 wykład</w:t>
      </w:r>
      <w:r>
        <w:rPr>
          <w:b/>
          <w:color w:val="FF0000"/>
          <w:sz w:val="28"/>
        </w:rPr>
        <w:t xml:space="preserve"> </w:t>
      </w:r>
      <w:r>
        <w:t xml:space="preserve">Autonomiczny układ nerwowy.  </w:t>
      </w:r>
    </w:p>
    <w:p w:rsidR="002E63CA" w:rsidRDefault="00F15CB0">
      <w:pPr>
        <w:spacing w:after="133"/>
        <w:ind w:left="29" w:right="0"/>
      </w:pPr>
      <w:r>
        <w:t xml:space="preserve">Obwodowy układ nerwowy.  </w:t>
      </w:r>
    </w:p>
    <w:p w:rsidR="002E63CA" w:rsidRDefault="00F15CB0">
      <w:pPr>
        <w:numPr>
          <w:ilvl w:val="0"/>
          <w:numId w:val="2"/>
        </w:numPr>
        <w:spacing w:after="30" w:line="259" w:lineRule="auto"/>
        <w:ind w:right="465" w:hanging="708"/>
      </w:pPr>
      <w:r>
        <w:rPr>
          <w:b/>
          <w:color w:val="FF0000"/>
          <w:sz w:val="28"/>
          <w:u w:val="single" w:color="FF0000"/>
        </w:rPr>
        <w:t>25.10.22. godz. 17.00-18.30  wykład</w:t>
      </w:r>
      <w:r>
        <w:rPr>
          <w:b/>
          <w:color w:val="FF0000"/>
          <w:sz w:val="28"/>
        </w:rPr>
        <w:t xml:space="preserve"> </w:t>
      </w:r>
      <w:r>
        <w:t>Układ naczyniowy. Układ krążenia ze szczególnym uwzględnieniem serca.</w:t>
      </w:r>
      <w:r>
        <w:rPr>
          <w:b/>
          <w:sz w:val="28"/>
        </w:rPr>
        <w:t xml:space="preserve"> </w:t>
      </w:r>
      <w:r>
        <w:t xml:space="preserve"> </w:t>
      </w:r>
      <w:r>
        <w:rPr>
          <w:b/>
          <w:color w:val="FF0000"/>
          <w:sz w:val="28"/>
          <w:u w:val="single" w:color="FF0000"/>
        </w:rPr>
        <w:t>5.</w:t>
      </w:r>
      <w:r>
        <w:rPr>
          <w:rFonts w:ascii="Arial" w:eastAsia="Arial" w:hAnsi="Arial" w:cs="Arial"/>
          <w:b/>
          <w:color w:val="FF0000"/>
          <w:sz w:val="28"/>
        </w:rPr>
        <w:t xml:space="preserve"> </w:t>
      </w:r>
      <w:r>
        <w:t xml:space="preserve"> </w:t>
      </w:r>
      <w:r>
        <w:rPr>
          <w:b/>
          <w:color w:val="FF0000"/>
          <w:sz w:val="28"/>
          <w:u w:val="single" w:color="FF0000"/>
        </w:rPr>
        <w:t>8.11.22. godz. 17.00 -18.30  wykład</w:t>
      </w:r>
      <w:r>
        <w:t xml:space="preserve">    </w:t>
      </w:r>
    </w:p>
    <w:p w:rsidR="002E63CA" w:rsidRDefault="00F15CB0">
      <w:pPr>
        <w:ind w:left="29" w:right="0"/>
      </w:pPr>
      <w:r>
        <w:t xml:space="preserve">Układ moczowo-płciowy.    </w:t>
      </w:r>
    </w:p>
    <w:p w:rsidR="002E63CA" w:rsidRDefault="00F15CB0">
      <w:pPr>
        <w:ind w:left="29" w:right="0"/>
      </w:pPr>
      <w:r>
        <w:t xml:space="preserve">Nerka. Fizjologia nerek. Unaczynienie. Budowa i czynność kłębuszka nerkowego.   </w:t>
      </w:r>
    </w:p>
    <w:p w:rsidR="002E63CA" w:rsidRDefault="00F15CB0">
      <w:pPr>
        <w:ind w:left="29" w:right="0"/>
      </w:pPr>
      <w:r>
        <w:t xml:space="preserve">Przesączanie kłębuszkowe. Budowa i czynność kanalików nerkowych.    </w:t>
      </w:r>
    </w:p>
    <w:p w:rsidR="002E63CA" w:rsidRDefault="00F15CB0">
      <w:pPr>
        <w:ind w:left="29" w:right="0"/>
      </w:pPr>
      <w:r>
        <w:t xml:space="preserve">Aparat </w:t>
      </w:r>
      <w:proofErr w:type="spellStart"/>
      <w:r>
        <w:t>przykłębuszkowy</w:t>
      </w:r>
      <w:proofErr w:type="spellEnd"/>
      <w:r>
        <w:t>. Oś renina-angio</w:t>
      </w:r>
      <w:r>
        <w:t xml:space="preserve">tensyna-aldosteron. Nerki w równowadze </w:t>
      </w:r>
      <w:proofErr w:type="spellStart"/>
      <w:r>
        <w:t>kwasowozasadowej</w:t>
      </w:r>
      <w:proofErr w:type="spellEnd"/>
      <w:r>
        <w:t xml:space="preserve">. Moczowody. Pęcherz moczowy. Cewka moczowa.   </w:t>
      </w:r>
    </w:p>
    <w:p w:rsidR="002E63CA" w:rsidRDefault="00F15CB0">
      <w:pPr>
        <w:numPr>
          <w:ilvl w:val="0"/>
          <w:numId w:val="3"/>
        </w:numPr>
        <w:spacing w:after="0" w:line="259" w:lineRule="auto"/>
        <w:ind w:right="465" w:hanging="725"/>
      </w:pPr>
      <w:r>
        <w:rPr>
          <w:b/>
          <w:color w:val="FF0000"/>
          <w:sz w:val="28"/>
          <w:u w:val="single" w:color="FF0000"/>
        </w:rPr>
        <w:t>15.11.22. godz. 17.00 -18.30 wykład</w:t>
      </w:r>
      <w:r>
        <w:rPr>
          <w:b/>
          <w:color w:val="FF0000"/>
          <w:sz w:val="28"/>
        </w:rPr>
        <w:t xml:space="preserve">  </w:t>
      </w:r>
      <w:r>
        <w:t xml:space="preserve"> </w:t>
      </w:r>
    </w:p>
    <w:p w:rsidR="002E63CA" w:rsidRDefault="00F15CB0">
      <w:pPr>
        <w:ind w:left="29" w:right="0"/>
      </w:pPr>
      <w:r>
        <w:t>Układ pokarmowy. Jama ustna. Gardło. Przełyk. Żołądek. Jelito cienkie. Jelito grube. Wątroba. Trzustka. Wprowadzen</w:t>
      </w:r>
      <w:r>
        <w:t xml:space="preserve">ie do fizjologii układu pokarmowego.   </w:t>
      </w:r>
    </w:p>
    <w:p w:rsidR="002E63CA" w:rsidRDefault="00F15CB0">
      <w:pPr>
        <w:numPr>
          <w:ilvl w:val="0"/>
          <w:numId w:val="3"/>
        </w:numPr>
        <w:spacing w:after="30" w:line="259" w:lineRule="auto"/>
        <w:ind w:right="465" w:hanging="725"/>
      </w:pPr>
      <w:r>
        <w:rPr>
          <w:b/>
          <w:color w:val="FF0000"/>
          <w:sz w:val="28"/>
          <w:u w:val="single" w:color="FF0000"/>
        </w:rPr>
        <w:t>22.11.22. godz. 17.00 -18.30 wykład</w:t>
      </w:r>
      <w:r>
        <w:rPr>
          <w:b/>
          <w:color w:val="FF0000"/>
          <w:sz w:val="28"/>
        </w:rPr>
        <w:t xml:space="preserve">  </w:t>
      </w:r>
      <w:r>
        <w:t xml:space="preserve"> </w:t>
      </w:r>
    </w:p>
    <w:p w:rsidR="002E63CA" w:rsidRDefault="00F15CB0">
      <w:pPr>
        <w:spacing w:after="0"/>
        <w:ind w:left="29" w:right="0"/>
      </w:pPr>
      <w:r>
        <w:t xml:space="preserve">Anatomia kliniczna. Współczesne zastosowanie techniki w medycynie.   </w:t>
      </w:r>
    </w:p>
    <w:p w:rsidR="002E63CA" w:rsidRDefault="00F15CB0">
      <w:pPr>
        <w:spacing w:after="402" w:line="259" w:lineRule="auto"/>
        <w:ind w:left="29" w:right="0" w:firstLine="0"/>
        <w:jc w:val="left"/>
      </w:pPr>
      <w:r>
        <w:t xml:space="preserve">  </w:t>
      </w:r>
    </w:p>
    <w:p w:rsidR="002E63CA" w:rsidRDefault="00F15CB0">
      <w:pPr>
        <w:numPr>
          <w:ilvl w:val="0"/>
          <w:numId w:val="3"/>
        </w:numPr>
        <w:ind w:right="465" w:hanging="725"/>
      </w:pPr>
      <w:r>
        <w:rPr>
          <w:b/>
          <w:sz w:val="28"/>
          <w:u w:val="single" w:color="000000"/>
        </w:rPr>
        <w:t xml:space="preserve">29.11.22. godz. </w:t>
      </w:r>
      <w:r>
        <w:rPr>
          <w:b/>
          <w:color w:val="FF0000"/>
          <w:sz w:val="28"/>
          <w:u w:val="single" w:color="000000"/>
        </w:rPr>
        <w:t xml:space="preserve">18.00 -19.30 </w:t>
      </w:r>
      <w:r>
        <w:rPr>
          <w:b/>
          <w:sz w:val="28"/>
          <w:u w:val="single" w:color="000000"/>
        </w:rPr>
        <w:t xml:space="preserve">ćwiczenia cz.1 </w:t>
      </w:r>
      <w:r>
        <w:rPr>
          <w:b/>
          <w:sz w:val="28"/>
        </w:rPr>
        <w:t xml:space="preserve"> prosektoryjne</w:t>
      </w:r>
      <w:r>
        <w:t xml:space="preserve"> </w:t>
      </w:r>
      <w:r>
        <w:t xml:space="preserve">Układ narządu ruchu. Ogólna budowa narządu ruchu. Kości i ich połączenia. Mięśnie.   </w:t>
      </w:r>
    </w:p>
    <w:p w:rsidR="002E63CA" w:rsidRDefault="00F15CB0">
      <w:pPr>
        <w:pStyle w:val="Nagwek1"/>
        <w:ind w:left="-5"/>
      </w:pPr>
      <w:r>
        <w:t>9</w:t>
      </w:r>
      <w:r>
        <w:rPr>
          <w:b w:val="0"/>
        </w:rPr>
        <w:t>.</w:t>
      </w:r>
      <w:r>
        <w:rPr>
          <w:b w:val="0"/>
          <w:u w:val="none"/>
        </w:rPr>
        <w:t xml:space="preserve">  </w:t>
      </w:r>
      <w:r>
        <w:rPr>
          <w:b w:val="0"/>
          <w:u w:val="none"/>
        </w:rPr>
        <w:tab/>
      </w:r>
      <w:r>
        <w:t xml:space="preserve">6.12.22. godz. </w:t>
      </w:r>
      <w:r>
        <w:rPr>
          <w:color w:val="FF0000"/>
        </w:rPr>
        <w:t>17.45 -19.15</w:t>
      </w:r>
      <w:r>
        <w:rPr>
          <w:color w:val="FF0000"/>
        </w:rPr>
        <w:t xml:space="preserve"> </w:t>
      </w:r>
      <w:r>
        <w:t>ćwiczenia Osteologia - cz.1 szkielet osiowy</w:t>
      </w:r>
      <w:r>
        <w:rPr>
          <w:u w:val="none"/>
        </w:rPr>
        <w:t xml:space="preserve"> Czaszka ćwiczenia prosektoryjne   </w:t>
      </w:r>
      <w:r>
        <w:t>10.</w:t>
      </w:r>
      <w:r>
        <w:rPr>
          <w:u w:val="none"/>
        </w:rPr>
        <w:t xml:space="preserve">  </w:t>
      </w:r>
      <w:r>
        <w:rPr>
          <w:u w:val="none"/>
        </w:rPr>
        <w:tab/>
      </w:r>
      <w:r>
        <w:t xml:space="preserve">13.12.22. godz. </w:t>
      </w:r>
      <w:r>
        <w:rPr>
          <w:color w:val="FF0000"/>
        </w:rPr>
        <w:t xml:space="preserve">18.00 -19.30 </w:t>
      </w:r>
      <w:r>
        <w:t>ćwiczenia prosektoryjne</w:t>
      </w:r>
      <w:r>
        <w:rPr>
          <w:u w:val="none"/>
        </w:rPr>
        <w:t xml:space="preserve"> </w:t>
      </w:r>
      <w:r>
        <w:rPr>
          <w:u w:val="none"/>
        </w:rPr>
        <w:t xml:space="preserve">  </w:t>
      </w:r>
    </w:p>
    <w:p w:rsidR="002E63CA" w:rsidRDefault="00F15CB0">
      <w:pPr>
        <w:spacing w:after="0"/>
        <w:ind w:left="29" w:right="2403"/>
      </w:pPr>
      <w:r>
        <w:t xml:space="preserve">Osteologia i artrologia. cz.2. Kończyna górna i klatka piersiowa   </w:t>
      </w:r>
      <w:r>
        <w:rPr>
          <w:b/>
          <w:sz w:val="28"/>
          <w:u w:val="single" w:color="000000"/>
        </w:rPr>
        <w:t>11.</w:t>
      </w: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 xml:space="preserve">20.12.22. godz. </w:t>
      </w:r>
      <w:r>
        <w:rPr>
          <w:b/>
          <w:color w:val="FF0000"/>
          <w:sz w:val="28"/>
          <w:u w:val="single" w:color="000000"/>
        </w:rPr>
        <w:t>17.45 -19.15</w:t>
      </w:r>
      <w:r>
        <w:rPr>
          <w:b/>
          <w:color w:val="FF0000"/>
          <w:sz w:val="28"/>
          <w:u w:val="single" w:color="000000"/>
        </w:rPr>
        <w:t xml:space="preserve"> </w:t>
      </w:r>
      <w:r>
        <w:rPr>
          <w:b/>
          <w:sz w:val="37"/>
          <w:u w:val="single" w:color="000000"/>
          <w:vertAlign w:val="subscript"/>
        </w:rPr>
        <w:t>ćwiczenia prosektoryjne</w:t>
      </w:r>
      <w:r>
        <w:rPr>
          <w:sz w:val="28"/>
        </w:rPr>
        <w:t xml:space="preserve"> </w:t>
      </w:r>
    </w:p>
    <w:p w:rsidR="002E63CA" w:rsidRDefault="00F15CB0">
      <w:pPr>
        <w:ind w:left="29" w:right="0"/>
      </w:pPr>
      <w:r>
        <w:t xml:space="preserve">Osteologia i artrologia. cz. 3. Kończyna dolna i miednica.   </w:t>
      </w:r>
    </w:p>
    <w:p w:rsidR="002E63CA" w:rsidRDefault="00F15CB0">
      <w:pPr>
        <w:pStyle w:val="Nagwek1"/>
        <w:tabs>
          <w:tab w:val="center" w:pos="3844"/>
        </w:tabs>
        <w:ind w:left="-15" w:firstLine="0"/>
      </w:pPr>
      <w:r>
        <w:t>12.</w:t>
      </w:r>
      <w:r>
        <w:rPr>
          <w:u w:val="none"/>
        </w:rPr>
        <w:t xml:space="preserve">  </w:t>
      </w:r>
      <w:r>
        <w:rPr>
          <w:u w:val="none"/>
        </w:rPr>
        <w:tab/>
      </w:r>
      <w:r>
        <w:t xml:space="preserve">10.01.23. godz. </w:t>
      </w:r>
      <w:r>
        <w:rPr>
          <w:color w:val="FF0000"/>
        </w:rPr>
        <w:t>17.45 -19.15</w:t>
      </w:r>
      <w:r>
        <w:rPr>
          <w:color w:val="FF0000"/>
        </w:rPr>
        <w:t xml:space="preserve"> </w:t>
      </w:r>
      <w:r>
        <w:t>ćwiczenia prosektoryjne</w:t>
      </w:r>
      <w:r>
        <w:rPr>
          <w:u w:val="none"/>
        </w:rPr>
        <w:t xml:space="preserve">  </w:t>
      </w:r>
    </w:p>
    <w:p w:rsidR="002E63CA" w:rsidRDefault="00F15CB0">
      <w:pPr>
        <w:spacing w:after="26"/>
        <w:ind w:left="29" w:right="0"/>
      </w:pPr>
      <w:r>
        <w:t xml:space="preserve">Układ oddechowy. Drogi oddechowe. Jama nosowa i zatoki przynosowe. Gardło. Krtań. </w:t>
      </w:r>
    </w:p>
    <w:p w:rsidR="002E63CA" w:rsidRDefault="00F15CB0">
      <w:pPr>
        <w:spacing w:after="106"/>
        <w:ind w:left="29" w:right="0"/>
      </w:pPr>
      <w:r>
        <w:t xml:space="preserve">Tchawica. Płuco. Unaczynienie czynnościowe i odżywcze płuc. Unerwienie płuc. Oddychanie.   </w:t>
      </w:r>
    </w:p>
    <w:p w:rsidR="002E63CA" w:rsidRDefault="00F15CB0">
      <w:pPr>
        <w:pStyle w:val="Nagwek1"/>
        <w:tabs>
          <w:tab w:val="center" w:pos="3844"/>
        </w:tabs>
        <w:ind w:left="-15" w:firstLine="0"/>
      </w:pPr>
      <w:r>
        <w:lastRenderedPageBreak/>
        <w:t>13.</w:t>
      </w:r>
      <w:r>
        <w:rPr>
          <w:u w:val="none"/>
        </w:rPr>
        <w:t xml:space="preserve">  </w:t>
      </w:r>
      <w:r>
        <w:rPr>
          <w:u w:val="none"/>
        </w:rPr>
        <w:tab/>
      </w:r>
      <w:r>
        <w:t xml:space="preserve">17.01.23. godz. </w:t>
      </w:r>
      <w:r>
        <w:rPr>
          <w:color w:val="FF0000"/>
        </w:rPr>
        <w:t>17.45 -19.15</w:t>
      </w:r>
      <w:r>
        <w:rPr>
          <w:color w:val="FF0000"/>
        </w:rPr>
        <w:t xml:space="preserve"> </w:t>
      </w:r>
      <w:r>
        <w:t>ćwiczenia prosektoryjne</w:t>
      </w:r>
      <w:r>
        <w:rPr>
          <w:u w:val="none"/>
        </w:rPr>
        <w:t xml:space="preserve">   </w:t>
      </w:r>
    </w:p>
    <w:p w:rsidR="002E63CA" w:rsidRDefault="00F15CB0">
      <w:pPr>
        <w:spacing w:after="334" w:line="313" w:lineRule="auto"/>
        <w:ind w:left="19" w:right="0" w:hanging="20"/>
        <w:jc w:val="left"/>
      </w:pPr>
      <w:r>
        <w:t>Układ moczowo- płci</w:t>
      </w:r>
      <w:r>
        <w:t xml:space="preserve">owy. Układ płciowy. Narządy płciowe męskie (jądro i najądrze, nasieniowód, pęcherzyki nasienne, gruczoł krokowy, prącie, moszna, powrózek nasienny).  Narządy płciowe żeńskie (macica, jajowód, jajnik, pochwa, narządy płciowe zewnętrzne).   </w:t>
      </w:r>
    </w:p>
    <w:p w:rsidR="002E63CA" w:rsidRDefault="00F15CB0">
      <w:pPr>
        <w:pStyle w:val="Nagwek1"/>
        <w:tabs>
          <w:tab w:val="center" w:pos="3950"/>
        </w:tabs>
        <w:ind w:left="-15" w:firstLine="0"/>
      </w:pPr>
      <w:r>
        <w:t>14.</w:t>
      </w:r>
      <w:r>
        <w:rPr>
          <w:u w:val="none"/>
        </w:rPr>
        <w:t xml:space="preserve">  </w:t>
      </w:r>
      <w:r>
        <w:rPr>
          <w:u w:val="none"/>
        </w:rPr>
        <w:tab/>
      </w:r>
      <w:r>
        <w:t>24.01.2023</w:t>
      </w:r>
      <w:r>
        <w:t xml:space="preserve"> godz. </w:t>
      </w:r>
      <w:r>
        <w:rPr>
          <w:color w:val="FF0000"/>
        </w:rPr>
        <w:t>17.45 -19.15</w:t>
      </w:r>
      <w:bookmarkStart w:id="0" w:name="_GoBack"/>
      <w:bookmarkEnd w:id="0"/>
      <w:r>
        <w:rPr>
          <w:color w:val="FF0000"/>
        </w:rPr>
        <w:t xml:space="preserve"> </w:t>
      </w:r>
      <w:r>
        <w:t>ćwiczenia prosektoryjne</w:t>
      </w:r>
      <w:r>
        <w:rPr>
          <w:u w:val="none"/>
        </w:rPr>
        <w:t xml:space="preserve">  </w:t>
      </w:r>
    </w:p>
    <w:p w:rsidR="002E63CA" w:rsidRDefault="00F15CB0">
      <w:pPr>
        <w:spacing w:after="17"/>
        <w:ind w:left="29" w:right="0"/>
      </w:pPr>
      <w:r>
        <w:t xml:space="preserve">Powtórzenie materiału praktycznego (temat na życzenie studentów)   </w:t>
      </w:r>
    </w:p>
    <w:p w:rsidR="002E63CA" w:rsidRDefault="00F15CB0">
      <w:pPr>
        <w:spacing w:after="26" w:line="259" w:lineRule="auto"/>
        <w:ind w:left="29" w:right="0" w:firstLine="0"/>
        <w:jc w:val="left"/>
      </w:pPr>
      <w:r>
        <w:rPr>
          <w:b/>
          <w:i/>
        </w:rPr>
        <w:t xml:space="preserve"> </w:t>
      </w:r>
      <w:r>
        <w:t xml:space="preserve"> </w:t>
      </w:r>
    </w:p>
    <w:p w:rsidR="002E63CA" w:rsidRDefault="00F15CB0">
      <w:pPr>
        <w:spacing w:after="28" w:line="259" w:lineRule="auto"/>
        <w:ind w:left="9" w:right="0"/>
        <w:jc w:val="left"/>
      </w:pPr>
      <w:r>
        <w:rPr>
          <w:b/>
          <w:i/>
        </w:rPr>
        <w:t xml:space="preserve">UWAGA!! </w:t>
      </w:r>
      <w:r>
        <w:t xml:space="preserve">  </w:t>
      </w:r>
    </w:p>
    <w:p w:rsidR="002E63CA" w:rsidRDefault="00F15CB0">
      <w:pPr>
        <w:spacing w:after="0" w:line="259" w:lineRule="auto"/>
        <w:ind w:left="9" w:right="0"/>
        <w:jc w:val="left"/>
      </w:pPr>
      <w:r>
        <w:rPr>
          <w:b/>
          <w:i/>
        </w:rPr>
        <w:t>15. KOLOKWIUM ZALICZENIOWE I termin 26.01.2023 godzina do ustalenia</w:t>
      </w:r>
      <w:r>
        <w:t xml:space="preserve"> </w:t>
      </w:r>
    </w:p>
    <w:p w:rsidR="002E63CA" w:rsidRDefault="00F15CB0">
      <w:pPr>
        <w:spacing w:after="46" w:line="259" w:lineRule="auto"/>
        <w:ind w:left="14" w:right="0" w:firstLine="0"/>
        <w:jc w:val="left"/>
      </w:pPr>
      <w:r>
        <w:rPr>
          <w:b/>
          <w:i/>
        </w:rPr>
        <w:t xml:space="preserve"> </w:t>
      </w:r>
      <w:r>
        <w:t xml:space="preserve"> </w:t>
      </w:r>
    </w:p>
    <w:p w:rsidR="002E63CA" w:rsidRDefault="00F15CB0">
      <w:pPr>
        <w:spacing w:after="41" w:line="259" w:lineRule="auto"/>
        <w:ind w:left="29" w:right="0" w:firstLine="0"/>
        <w:jc w:val="left"/>
      </w:pPr>
      <w:r>
        <w:rPr>
          <w:b/>
          <w:sz w:val="28"/>
        </w:rPr>
        <w:t xml:space="preserve">  </w:t>
      </w:r>
      <w:r>
        <w:rPr>
          <w:b/>
          <w:sz w:val="28"/>
        </w:rPr>
        <w:tab/>
        <w:t xml:space="preserve"> </w:t>
      </w:r>
      <w:r>
        <w:t xml:space="preserve"> </w:t>
      </w:r>
    </w:p>
    <w:p w:rsidR="002E63CA" w:rsidRDefault="00F15CB0">
      <w:pPr>
        <w:pStyle w:val="Nagwek1"/>
        <w:spacing w:after="0"/>
        <w:ind w:left="28"/>
        <w:jc w:val="center"/>
      </w:pPr>
      <w:r>
        <w:rPr>
          <w:u w:val="none"/>
        </w:rPr>
        <w:t>Zasady ubioru studentów podczas zajęć na Wydziale Lekarskim UJCM</w:t>
      </w:r>
      <w:r>
        <w:rPr>
          <w:b w:val="0"/>
          <w:u w:val="none"/>
        </w:rPr>
        <w:t xml:space="preserve"> </w:t>
      </w:r>
      <w:r>
        <w:rPr>
          <w:u w:val="none"/>
        </w:rPr>
        <w:t xml:space="preserve"> </w:t>
      </w:r>
    </w:p>
    <w:p w:rsidR="002E63CA" w:rsidRDefault="00F15CB0">
      <w:pPr>
        <w:spacing w:after="10" w:line="259" w:lineRule="auto"/>
        <w:ind w:left="29" w:right="0" w:firstLine="0"/>
        <w:jc w:val="left"/>
      </w:pPr>
      <w:r>
        <w:t xml:space="preserve">  </w:t>
      </w:r>
    </w:p>
    <w:p w:rsidR="002E63CA" w:rsidRDefault="00F15CB0">
      <w:pPr>
        <w:spacing w:after="15"/>
        <w:ind w:left="29" w:right="0"/>
      </w:pPr>
      <w:r>
        <w:t>Studenci Wydziału Lekarskiego, podobnie jak praktykujący lekarze, powinni przywiązywać odpowiednią uwagę do wyglądu zewnętrznego, w tym do ubioru. Odpowiedni ubiór jest wyrazem poszanowa</w:t>
      </w:r>
      <w:r>
        <w:t xml:space="preserve">nia innych studentów i nauczycieli akademickich. Jest on także istotny dla stworzenia dobrej relacji opartej na szacunku i zaufaniu między studentami i pacjentami.   </w:t>
      </w:r>
    </w:p>
    <w:p w:rsidR="002E63CA" w:rsidRDefault="00F15CB0">
      <w:pPr>
        <w:spacing w:after="205" w:line="259" w:lineRule="auto"/>
        <w:ind w:left="29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2E63CA" w:rsidRDefault="00F15CB0">
      <w:pPr>
        <w:pStyle w:val="Nagwek1"/>
        <w:spacing w:after="142"/>
        <w:ind w:left="28" w:right="3"/>
        <w:jc w:val="center"/>
      </w:pPr>
      <w:r>
        <w:rPr>
          <w:u w:val="none"/>
        </w:rPr>
        <w:t xml:space="preserve">Zasady ogólne obowiązujące w Katedrze Anatomii  </w:t>
      </w:r>
    </w:p>
    <w:p w:rsidR="002E63CA" w:rsidRDefault="00F15CB0">
      <w:pPr>
        <w:spacing w:after="180"/>
        <w:ind w:left="29" w:right="0"/>
      </w:pPr>
      <w:r>
        <w:t xml:space="preserve">Studenci powinni nosić plakietki identyfikujące z imieniem i nazwiskiem.   </w:t>
      </w:r>
    </w:p>
    <w:p w:rsidR="002E63CA" w:rsidRDefault="00F15CB0">
      <w:pPr>
        <w:spacing w:after="173"/>
        <w:ind w:left="29" w:right="0"/>
      </w:pPr>
      <w:r>
        <w:t>Ubiory wierzchnie zostawiamy w szatni ogólnej, bagaż podręczny (torby, plecaki itp.) – w indywidualnych szafkach studenckich. Szafki te należy opróżniać po zajęciach, gdyż będą cod</w:t>
      </w:r>
      <w:r>
        <w:t xml:space="preserve">ziennie dezynfekowane.   </w:t>
      </w:r>
    </w:p>
    <w:p w:rsidR="002E63CA" w:rsidRDefault="00F15CB0">
      <w:pPr>
        <w:ind w:left="29" w:right="0"/>
      </w:pPr>
      <w:r>
        <w:t xml:space="preserve">W kłódki do szafek należy się zaopatrzyć indywidualnie.   </w:t>
      </w:r>
    </w:p>
    <w:p w:rsidR="002E63CA" w:rsidRDefault="00F15CB0">
      <w:pPr>
        <w:spacing w:after="169"/>
        <w:ind w:left="29" w:right="0"/>
      </w:pPr>
      <w:r>
        <w:t>Ubiór na ćwiczeniach i wykładach powinien być czysty i schludny. Panowie powinni unikać spodni z krótkimi nogawkami. Na ćwiczeniach obowiązują białe fartuchy z długimi ręk</w:t>
      </w:r>
      <w:r>
        <w:t xml:space="preserve">awami, jednorazowe rękawiczki oraz pęsety anatomiczne. Włosy powinny być schludnie uczesane, w trakcie ćwiczeń długie włosy powinny być upięte.   </w:t>
      </w:r>
    </w:p>
    <w:p w:rsidR="002E63CA" w:rsidRDefault="00F15CB0">
      <w:pPr>
        <w:ind w:left="29" w:right="0"/>
      </w:pPr>
      <w:r>
        <w:t xml:space="preserve">Na terenie prosektorium obowiązuje zakaz spożywania posiłków i napojów.   </w:t>
      </w:r>
    </w:p>
    <w:p w:rsidR="002E63CA" w:rsidRDefault="00F15CB0">
      <w:pPr>
        <w:ind w:left="29" w:right="0"/>
      </w:pPr>
      <w:r>
        <w:t xml:space="preserve">Niezastosowanie się do powyższych </w:t>
      </w:r>
      <w:r>
        <w:t xml:space="preserve">warunków będzie skutkować niewpuszczeniem na ćwiczenia.   </w:t>
      </w:r>
    </w:p>
    <w:p w:rsidR="002E63CA" w:rsidRDefault="00F15CB0">
      <w:pPr>
        <w:spacing w:after="108"/>
        <w:ind w:left="29" w:right="0"/>
      </w:pPr>
      <w:r>
        <w:t>W budynku Zakładu Anatomii UJCM oraz na otaczającym go terenie będącym własnością Uniwersytetu obowiązuje – zgodnie z rozporządzeniem władz Uczelni – całkowity zakaz palenia wyrobów tytoniowych, ró</w:t>
      </w:r>
      <w:r>
        <w:t xml:space="preserve">wnież tzw. papierosów elektronicznych.   </w:t>
      </w:r>
    </w:p>
    <w:p w:rsidR="002E63CA" w:rsidRDefault="00F15CB0">
      <w:pPr>
        <w:ind w:left="29" w:right="0"/>
      </w:pPr>
      <w:r>
        <w:lastRenderedPageBreak/>
        <w:t xml:space="preserve">W przypadku konieczności przejścia na system nauczania zdalnego – zajęcia będą odpowiednio modyfikowane i dostosowywane do możliwości.   </w:t>
      </w:r>
    </w:p>
    <w:sectPr w:rsidR="002E63CA">
      <w:pgSz w:w="11899" w:h="16841"/>
      <w:pgMar w:top="1429" w:right="1408" w:bottom="2485" w:left="13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419EA"/>
    <w:multiLevelType w:val="hybridMultilevel"/>
    <w:tmpl w:val="AEF8F62A"/>
    <w:lvl w:ilvl="0" w:tplc="66BE221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single" w:color="FF0000"/>
        <w:bdr w:val="none" w:sz="0" w:space="0" w:color="auto"/>
        <w:shd w:val="clear" w:color="auto" w:fill="auto"/>
        <w:vertAlign w:val="baseline"/>
      </w:rPr>
    </w:lvl>
    <w:lvl w:ilvl="1" w:tplc="6E54EC6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single" w:color="FF0000"/>
        <w:bdr w:val="none" w:sz="0" w:space="0" w:color="auto"/>
        <w:shd w:val="clear" w:color="auto" w:fill="auto"/>
        <w:vertAlign w:val="baseline"/>
      </w:rPr>
    </w:lvl>
    <w:lvl w:ilvl="2" w:tplc="3D9E675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single" w:color="FF0000"/>
        <w:bdr w:val="none" w:sz="0" w:space="0" w:color="auto"/>
        <w:shd w:val="clear" w:color="auto" w:fill="auto"/>
        <w:vertAlign w:val="baseline"/>
      </w:rPr>
    </w:lvl>
    <w:lvl w:ilvl="3" w:tplc="F12E085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single" w:color="FF0000"/>
        <w:bdr w:val="none" w:sz="0" w:space="0" w:color="auto"/>
        <w:shd w:val="clear" w:color="auto" w:fill="auto"/>
        <w:vertAlign w:val="baseline"/>
      </w:rPr>
    </w:lvl>
    <w:lvl w:ilvl="4" w:tplc="F2DC660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single" w:color="FF0000"/>
        <w:bdr w:val="none" w:sz="0" w:space="0" w:color="auto"/>
        <w:shd w:val="clear" w:color="auto" w:fill="auto"/>
        <w:vertAlign w:val="baseline"/>
      </w:rPr>
    </w:lvl>
    <w:lvl w:ilvl="5" w:tplc="7EEE062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single" w:color="FF0000"/>
        <w:bdr w:val="none" w:sz="0" w:space="0" w:color="auto"/>
        <w:shd w:val="clear" w:color="auto" w:fill="auto"/>
        <w:vertAlign w:val="baseline"/>
      </w:rPr>
    </w:lvl>
    <w:lvl w:ilvl="6" w:tplc="60065CD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single" w:color="FF0000"/>
        <w:bdr w:val="none" w:sz="0" w:space="0" w:color="auto"/>
        <w:shd w:val="clear" w:color="auto" w:fill="auto"/>
        <w:vertAlign w:val="baseline"/>
      </w:rPr>
    </w:lvl>
    <w:lvl w:ilvl="7" w:tplc="FA8A0EA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single" w:color="FF0000"/>
        <w:bdr w:val="none" w:sz="0" w:space="0" w:color="auto"/>
        <w:shd w:val="clear" w:color="auto" w:fill="auto"/>
        <w:vertAlign w:val="baseline"/>
      </w:rPr>
    </w:lvl>
    <w:lvl w:ilvl="8" w:tplc="1D48920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single" w:color="FF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427388"/>
    <w:multiLevelType w:val="hybridMultilevel"/>
    <w:tmpl w:val="DB1430E0"/>
    <w:lvl w:ilvl="0" w:tplc="7C787454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E9124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0E87C8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D0711A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DE4932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72F538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80BC90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CA06B6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8A3C8C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0F180D"/>
    <w:multiLevelType w:val="hybridMultilevel"/>
    <w:tmpl w:val="9B744A48"/>
    <w:lvl w:ilvl="0" w:tplc="0944B8AA">
      <w:start w:val="6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single" w:color="FF0000"/>
        <w:bdr w:val="none" w:sz="0" w:space="0" w:color="auto"/>
        <w:shd w:val="clear" w:color="auto" w:fill="auto"/>
        <w:vertAlign w:val="baseline"/>
      </w:rPr>
    </w:lvl>
    <w:lvl w:ilvl="1" w:tplc="F578BB8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single" w:color="FF0000"/>
        <w:bdr w:val="none" w:sz="0" w:space="0" w:color="auto"/>
        <w:shd w:val="clear" w:color="auto" w:fill="auto"/>
        <w:vertAlign w:val="baseline"/>
      </w:rPr>
    </w:lvl>
    <w:lvl w:ilvl="2" w:tplc="FEF816F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single" w:color="FF0000"/>
        <w:bdr w:val="none" w:sz="0" w:space="0" w:color="auto"/>
        <w:shd w:val="clear" w:color="auto" w:fill="auto"/>
        <w:vertAlign w:val="baseline"/>
      </w:rPr>
    </w:lvl>
    <w:lvl w:ilvl="3" w:tplc="8108A30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single" w:color="FF0000"/>
        <w:bdr w:val="none" w:sz="0" w:space="0" w:color="auto"/>
        <w:shd w:val="clear" w:color="auto" w:fill="auto"/>
        <w:vertAlign w:val="baseline"/>
      </w:rPr>
    </w:lvl>
    <w:lvl w:ilvl="4" w:tplc="1E24B96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single" w:color="FF0000"/>
        <w:bdr w:val="none" w:sz="0" w:space="0" w:color="auto"/>
        <w:shd w:val="clear" w:color="auto" w:fill="auto"/>
        <w:vertAlign w:val="baseline"/>
      </w:rPr>
    </w:lvl>
    <w:lvl w:ilvl="5" w:tplc="66007BB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single" w:color="FF0000"/>
        <w:bdr w:val="none" w:sz="0" w:space="0" w:color="auto"/>
        <w:shd w:val="clear" w:color="auto" w:fill="auto"/>
        <w:vertAlign w:val="baseline"/>
      </w:rPr>
    </w:lvl>
    <w:lvl w:ilvl="6" w:tplc="42948A2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single" w:color="FF0000"/>
        <w:bdr w:val="none" w:sz="0" w:space="0" w:color="auto"/>
        <w:shd w:val="clear" w:color="auto" w:fill="auto"/>
        <w:vertAlign w:val="baseline"/>
      </w:rPr>
    </w:lvl>
    <w:lvl w:ilvl="7" w:tplc="94445E9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single" w:color="FF0000"/>
        <w:bdr w:val="none" w:sz="0" w:space="0" w:color="auto"/>
        <w:shd w:val="clear" w:color="auto" w:fill="auto"/>
        <w:vertAlign w:val="baseline"/>
      </w:rPr>
    </w:lvl>
    <w:lvl w:ilvl="8" w:tplc="55AAB5D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8"/>
        <w:szCs w:val="28"/>
        <w:u w:val="single" w:color="FF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CA"/>
    <w:rsid w:val="002E63CA"/>
    <w:rsid w:val="00F1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7342"/>
  <w15:docId w15:val="{80093C61-C69A-4402-9BCE-99F3856C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5" w:line="271" w:lineRule="auto"/>
      <w:ind w:left="34" w:right="56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2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Inżynieria-Biomedyczna-Harmonogram-2018-19</vt:lpstr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Inżynieria-Biomedyczna-Harmonogram-2018-19</dc:title>
  <dc:subject/>
  <dc:creator>Marcin Lipski</dc:creator>
  <cp:keywords/>
  <cp:lastModifiedBy>Marcin Lipski</cp:lastModifiedBy>
  <cp:revision>2</cp:revision>
  <dcterms:created xsi:type="dcterms:W3CDTF">2022-12-06T13:49:00Z</dcterms:created>
  <dcterms:modified xsi:type="dcterms:W3CDTF">2022-12-06T13:49:00Z</dcterms:modified>
</cp:coreProperties>
</file>